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C7" w:rsidRPr="000440F9" w:rsidRDefault="00F73AC7" w:rsidP="00F73AC7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40F9">
        <w:rPr>
          <w:rFonts w:ascii="Times New Roman" w:hAnsi="Times New Roman" w:cs="Times New Roman"/>
          <w:sz w:val="28"/>
          <w:szCs w:val="28"/>
        </w:rPr>
        <w:t>Предприятие выпускает продукцию четырех видов П</w:t>
      </w:r>
      <w:r w:rsidRPr="000440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440F9">
        <w:rPr>
          <w:rFonts w:ascii="Times New Roman" w:hAnsi="Times New Roman" w:cs="Times New Roman"/>
          <w:sz w:val="28"/>
          <w:szCs w:val="28"/>
        </w:rPr>
        <w:t>-П</w:t>
      </w:r>
      <w:r w:rsidRPr="000440F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440F9">
        <w:rPr>
          <w:rFonts w:ascii="Times New Roman" w:hAnsi="Times New Roman" w:cs="Times New Roman"/>
          <w:sz w:val="28"/>
          <w:szCs w:val="28"/>
        </w:rPr>
        <w:t>, для изготовления которой используются ресурсы трех видов: трудовые, сырье и оборудование. Нормы расхода каждого вида ресурса на изготовление единицы каждого вида продукции приведены в таблице.</w:t>
      </w:r>
    </w:p>
    <w:p w:rsidR="00F73AC7" w:rsidRPr="000440F9" w:rsidRDefault="00F73AC7" w:rsidP="00F73A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40F9">
        <w:rPr>
          <w:rFonts w:ascii="Times New Roman" w:hAnsi="Times New Roman" w:cs="Times New Roman"/>
          <w:sz w:val="28"/>
          <w:szCs w:val="28"/>
        </w:rPr>
        <w:t>Таблица: Нормы расхода ресурсов на выпуск единицы продукции</w:t>
      </w:r>
    </w:p>
    <w:tbl>
      <w:tblPr>
        <w:tblW w:w="0" w:type="auto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20"/>
        <w:gridCol w:w="900"/>
        <w:gridCol w:w="900"/>
        <w:gridCol w:w="900"/>
        <w:gridCol w:w="1620"/>
      </w:tblGrid>
      <w:tr w:rsidR="00F73AC7" w:rsidRPr="000440F9" w:rsidTr="00BF3501">
        <w:trPr>
          <w:jc w:val="center"/>
        </w:trPr>
        <w:tc>
          <w:tcPr>
            <w:tcW w:w="2132" w:type="dxa"/>
            <w:vMerge w:val="restart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20" w:type="dxa"/>
            <w:gridSpan w:val="4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Вид продукции</w:t>
            </w:r>
          </w:p>
        </w:tc>
        <w:tc>
          <w:tcPr>
            <w:tcW w:w="1620" w:type="dxa"/>
            <w:vMerge w:val="restart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Объем ресурса</w:t>
            </w:r>
          </w:p>
        </w:tc>
      </w:tr>
      <w:tr w:rsidR="00F73AC7" w:rsidRPr="000440F9" w:rsidTr="00BF3501">
        <w:trPr>
          <w:jc w:val="center"/>
        </w:trPr>
        <w:tc>
          <w:tcPr>
            <w:tcW w:w="2132" w:type="dxa"/>
            <w:vMerge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440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90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440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90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40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0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440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620" w:type="dxa"/>
            <w:vMerge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C7" w:rsidRPr="000440F9" w:rsidTr="00BF3501">
        <w:trPr>
          <w:jc w:val="center"/>
        </w:trPr>
        <w:tc>
          <w:tcPr>
            <w:tcW w:w="2132" w:type="dxa"/>
          </w:tcPr>
          <w:p w:rsidR="00F73AC7" w:rsidRPr="000440F9" w:rsidRDefault="00F73AC7" w:rsidP="00BF3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</w:p>
        </w:tc>
        <w:tc>
          <w:tcPr>
            <w:tcW w:w="72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73AC7" w:rsidRPr="000440F9" w:rsidTr="00BF3501">
        <w:trPr>
          <w:jc w:val="center"/>
        </w:trPr>
        <w:tc>
          <w:tcPr>
            <w:tcW w:w="2132" w:type="dxa"/>
          </w:tcPr>
          <w:p w:rsidR="00F73AC7" w:rsidRPr="000440F9" w:rsidRDefault="00F73AC7" w:rsidP="00BF3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Сырье</w:t>
            </w:r>
          </w:p>
        </w:tc>
        <w:tc>
          <w:tcPr>
            <w:tcW w:w="72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F73AC7" w:rsidRPr="000440F9" w:rsidTr="00BF3501">
        <w:trPr>
          <w:jc w:val="center"/>
        </w:trPr>
        <w:tc>
          <w:tcPr>
            <w:tcW w:w="2132" w:type="dxa"/>
          </w:tcPr>
          <w:p w:rsidR="00F73AC7" w:rsidRPr="000440F9" w:rsidRDefault="00F73AC7" w:rsidP="00BF3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2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3AC7" w:rsidRPr="000440F9" w:rsidTr="00BF3501">
        <w:trPr>
          <w:jc w:val="center"/>
        </w:trPr>
        <w:tc>
          <w:tcPr>
            <w:tcW w:w="2132" w:type="dxa"/>
          </w:tcPr>
          <w:p w:rsidR="00F73AC7" w:rsidRPr="000440F9" w:rsidRDefault="00F73AC7" w:rsidP="00BF3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72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0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0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00" w:type="dxa"/>
            <w:vAlign w:val="center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20" w:type="dxa"/>
          </w:tcPr>
          <w:p w:rsidR="00F73AC7" w:rsidRPr="000440F9" w:rsidRDefault="00F73AC7" w:rsidP="00BF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AC7" w:rsidRDefault="00F73AC7" w:rsidP="00F73AC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73AC7" w:rsidRDefault="00F73AC7" w:rsidP="00F73AC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40F9">
        <w:rPr>
          <w:rFonts w:ascii="Times New Roman" w:hAnsi="Times New Roman" w:cs="Times New Roman"/>
          <w:sz w:val="28"/>
          <w:szCs w:val="28"/>
        </w:rPr>
        <w:t>Прибыль получаемая от реализации единицы продукции, равна: для продукции П</w:t>
      </w:r>
      <w:proofErr w:type="gramStart"/>
      <w:r w:rsidRPr="000440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440F9">
        <w:rPr>
          <w:rFonts w:ascii="Times New Roman" w:hAnsi="Times New Roman" w:cs="Times New Roman"/>
          <w:sz w:val="28"/>
          <w:szCs w:val="28"/>
        </w:rPr>
        <w:t xml:space="preserve"> – 60 у.е., для П</w:t>
      </w:r>
      <w:r w:rsidRPr="000440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440F9">
        <w:rPr>
          <w:rFonts w:ascii="Times New Roman" w:hAnsi="Times New Roman" w:cs="Times New Roman"/>
          <w:sz w:val="28"/>
          <w:szCs w:val="28"/>
        </w:rPr>
        <w:t xml:space="preserve"> – 70 у.е.,  для П</w:t>
      </w:r>
      <w:r w:rsidRPr="000440F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440F9">
        <w:rPr>
          <w:rFonts w:ascii="Times New Roman" w:hAnsi="Times New Roman" w:cs="Times New Roman"/>
          <w:sz w:val="28"/>
          <w:szCs w:val="28"/>
        </w:rPr>
        <w:t xml:space="preserve"> – 120 у.е., для П</w:t>
      </w:r>
      <w:r w:rsidRPr="000440F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440F9">
        <w:rPr>
          <w:rFonts w:ascii="Times New Roman" w:hAnsi="Times New Roman" w:cs="Times New Roman"/>
          <w:sz w:val="28"/>
          <w:szCs w:val="28"/>
        </w:rPr>
        <w:t xml:space="preserve"> – 130 у.е. Определить оптимальный план производства каждого вида продукции, </w:t>
      </w:r>
      <w:proofErr w:type="spellStart"/>
      <w:r w:rsidRPr="000440F9">
        <w:rPr>
          <w:rFonts w:ascii="Times New Roman" w:hAnsi="Times New Roman" w:cs="Times New Roman"/>
          <w:sz w:val="28"/>
          <w:szCs w:val="28"/>
        </w:rPr>
        <w:t>максимизирующий</w:t>
      </w:r>
      <w:proofErr w:type="spellEnd"/>
      <w:r w:rsidRPr="000440F9">
        <w:rPr>
          <w:rFonts w:ascii="Times New Roman" w:hAnsi="Times New Roman" w:cs="Times New Roman"/>
          <w:sz w:val="28"/>
          <w:szCs w:val="28"/>
        </w:rPr>
        <w:t xml:space="preserve"> прибыль данного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AC7" w:rsidRDefault="00F73AC7" w:rsidP="00F73AC7">
      <w:pPr>
        <w:spacing w:after="0" w:line="360" w:lineRule="auto"/>
        <w:ind w:left="360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0A8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Решение</w:t>
      </w:r>
      <w:r w:rsidRPr="0003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30A8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0A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3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Обозначим через x</w:t>
      </w:r>
      <w:r w:rsidRPr="0003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1</w:t>
      </w:r>
      <w:r w:rsidRPr="0003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..x</w:t>
      </w:r>
      <w:r w:rsidRPr="0003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4</w:t>
      </w:r>
      <w:r w:rsidRPr="00030A8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0A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число изготавливаемых продуктов. Тогда условие задачи может быть записано в следующем виде:</w:t>
      </w:r>
      <w:r w:rsidRPr="00030A8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60x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+70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+120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+130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→max</m:t>
          </m:r>
        </m:oMath>
      </m:oMathPara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≤16</m:t>
          </m:r>
        </m:oMath>
      </m:oMathPara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6x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+5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+4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≤110</m:t>
          </m:r>
        </m:oMath>
      </m:oMathPara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+6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+10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+13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≤100</m:t>
          </m:r>
        </m:oMath>
      </m:oMathPara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≥0</m:t>
          </m:r>
        </m:oMath>
      </m:oMathPara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≥0</m:t>
          </m:r>
        </m:oMath>
      </m:oMathPara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≥0</m:t>
          </m:r>
        </m:oMath>
      </m:oMathPara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≥0</m:t>
          </m:r>
        </m:oMath>
      </m:oMathPara>
    </w:p>
    <w:p w:rsidR="00F73AC7" w:rsidRDefault="00F73AC7" w:rsidP="00F73AC7">
      <w:pPr>
        <w:spacing w:after="0" w:line="360" w:lineRule="auto"/>
        <w:ind w:left="360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D17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Припишем каждому из видов сырья, используемых для производства продукции, двойственную оценку, соответственно равную y</w:t>
      </w:r>
      <w:r w:rsidRPr="00D17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1</w:t>
      </w:r>
      <w:r w:rsidRPr="00D17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y</w:t>
      </w:r>
      <w:r w:rsidRPr="00D17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D1790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17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</w:t>
      </w:r>
      <w:r w:rsidRPr="00D17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D17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Тогда общая оценка сырья, используемого на производство продукции, составит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+110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+100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→min</m:t>
          </m:r>
        </m:oMath>
      </m:oMathPara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+6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+4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≥60</m:t>
          </m:r>
        </m:oMath>
      </m:oMathPara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+5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+6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≥70</m:t>
          </m:r>
        </m:oMath>
      </m:oMathPara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+4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+10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≥120</m:t>
          </m:r>
        </m:oMath>
      </m:oMathPara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+13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≥130</m:t>
          </m:r>
        </m:oMath>
      </m:oMathPara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≥0</m:t>
          </m:r>
        </m:oMath>
      </m:oMathPara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≥0</m:t>
          </m:r>
        </m:oMath>
      </m:oMathPara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≥0</m:t>
          </m:r>
        </m:oMath>
      </m:oMathPara>
    </w:p>
    <w:p w:rsidR="00F73AC7" w:rsidRPr="00E5094D" w:rsidRDefault="00F73AC7" w:rsidP="00F73AC7">
      <w:pPr>
        <w:spacing w:after="0" w:line="360" w:lineRule="auto"/>
        <w:ind w:left="360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17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видно, данные задачи образуют симметричную пару двойственных задач. Решение прямой задачи дает оптимальный план производства изделий, а решение двойственной – оптимальную систему оценок сырья, используемого для производства этих изделий. Чтобы найти решение этих задач, следует сначала отыскать решение какой–либо одной из них.</w:t>
      </w:r>
      <w:r w:rsidRPr="00D1790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179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79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7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Приведем математическую модель задачи к каноническому виду.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17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этого избавимся от знаков неравенств посредством ввода дополнительных переменных и замены знака неравенства на знак равенства. Дополнительная переменная добавляется для каждого неравенства, причем эта переменная указывается в целевой функции с нулевым коэффициентом. Правило ввода дополнительных переменных: </w:t>
      </w:r>
      <w:proofErr w:type="gramStart"/>
      <w:r w:rsidRPr="00D17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</w:t>
      </w:r>
      <w:proofErr w:type="gramEnd"/>
      <w:r w:rsidRPr="00D17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"&gt;=" - переменная вводится в неравенство с коэффициентом (-1); при "&lt;=" - с коэффициентом (+1).</w:t>
      </w:r>
      <w:r w:rsidRPr="00D1790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60x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+70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+120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+130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→max</m:t>
          </m:r>
        </m:oMath>
      </m:oMathPara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=16</m:t>
          </m:r>
        </m:oMath>
      </m:oMathPara>
    </w:p>
    <w:p w:rsidR="00F73AC7" w:rsidRPr="00D17907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6x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+5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+4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=110</m:t>
          </m:r>
        </m:oMath>
      </m:oMathPara>
    </w:p>
    <w:p w:rsidR="00F73AC7" w:rsidRPr="00E96225" w:rsidRDefault="00F73AC7" w:rsidP="00F73AC7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+6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+10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+13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=100</m:t>
          </m:r>
        </m:oMath>
      </m:oMathPara>
    </w:p>
    <w:p w:rsidR="00F73AC7" w:rsidRDefault="00F73AC7" w:rsidP="00F73AC7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6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Экономический смысл введенных дополнительных переменных - остатки соответствующих ресурсов каждого вида. Для решения задачи составим симплекс-таблицу.</w:t>
      </w:r>
      <w:r w:rsidRPr="00E962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F73AC7" w:rsidRDefault="00F73AC7" w:rsidP="00F73AC7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6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Симплекс-таблица составляется так:</w:t>
      </w:r>
      <w:r w:rsidRPr="00E962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F73AC7" w:rsidRDefault="00F73AC7" w:rsidP="00F73A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6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графе "Базис" записываются вектора переменных, принимаемые </w:t>
      </w:r>
      <w:proofErr w:type="gramStart"/>
      <w:r w:rsidRPr="00E96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gramEnd"/>
      <w:r w:rsidRPr="00E96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базисные. На первом этапе это – A</w:t>
      </w:r>
      <w:r w:rsidRPr="00E96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5</w:t>
      </w:r>
      <w:r w:rsidRPr="00E96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A</w:t>
      </w:r>
      <w:r w:rsidRPr="00E96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6</w:t>
      </w:r>
      <w:r w:rsidRPr="00E96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A</w:t>
      </w:r>
      <w:r w:rsidRPr="00E96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7</w:t>
      </w:r>
      <w:r w:rsidRPr="00E96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Базисными будут переменные, каждая из которых входит только в одно уравнение системы, и нет такого уравнения, в которое не входила бы хотя бы одна из базисных переменных.</w:t>
      </w:r>
      <w:r w:rsidRPr="00E962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962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96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     В следующий столбец  записываются коэффициенты целевой функции, соответствующие каждой переменной. Столбец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E96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столбец свободных членов. Далее идут столбцы коэффициентов </w:t>
      </w:r>
      <w:proofErr w:type="spellStart"/>
      <w:r w:rsidRPr="00E96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Start"/>
      <w:r w:rsidRPr="00E96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proofErr w:type="spellEnd"/>
      <w:proofErr w:type="gramEnd"/>
      <w:r w:rsidRPr="00E962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  i –й переменной.</w:t>
      </w:r>
    </w:p>
    <w:tbl>
      <w:tblPr>
        <w:tblW w:w="7840" w:type="dxa"/>
        <w:tblInd w:w="103" w:type="dxa"/>
        <w:tblLook w:val="04A0" w:firstRow="1" w:lastRow="0" w:firstColumn="1" w:lastColumn="0" w:noHBand="0" w:noVBand="1"/>
      </w:tblPr>
      <w:tblGrid>
        <w:gridCol w:w="480"/>
        <w:gridCol w:w="960"/>
        <w:gridCol w:w="403"/>
        <w:gridCol w:w="960"/>
        <w:gridCol w:w="960"/>
        <w:gridCol w:w="960"/>
        <w:gridCol w:w="960"/>
        <w:gridCol w:w="960"/>
        <w:gridCol w:w="509"/>
        <w:gridCol w:w="509"/>
        <w:gridCol w:w="509"/>
      </w:tblGrid>
      <w:tr w:rsidR="00F73AC7" w:rsidRPr="00E5094D" w:rsidTr="00BF3501">
        <w:trPr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Базис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7</w:t>
            </w:r>
            <w:proofErr w:type="gramEnd"/>
          </w:p>
        </w:tc>
      </w:tr>
      <w:tr w:rsidR="00F73AC7" w:rsidRPr="00E5094D" w:rsidTr="00BF3501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73AC7" w:rsidRPr="00E5094D" w:rsidTr="00BF3501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73AC7" w:rsidRPr="00E5094D" w:rsidTr="00BF3501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7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3AC7" w:rsidRPr="00E5094D" w:rsidTr="00BF3501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i</w:t>
            </w: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-C</w:t>
            </w: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C7" w:rsidRPr="00E5094D" w:rsidRDefault="00F73AC7" w:rsidP="00B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73AC7" w:rsidRDefault="00F73AC7" w:rsidP="00F73AC7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73AC7" w:rsidRDefault="00F73AC7" w:rsidP="00F73AC7">
      <w:pPr>
        <w:spacing w:after="0" w:line="360" w:lineRule="auto"/>
        <w:ind w:left="360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9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Следует отметить, что оценки для базисных векторов всегда равны нулю.</w:t>
      </w:r>
      <w:r w:rsidRPr="00E5094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F73AC7" w:rsidRDefault="00F73AC7" w:rsidP="00F73AC7">
      <w:pPr>
        <w:spacing w:after="0" w:line="360" w:lineRule="auto"/>
        <w:ind w:left="360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9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Преобразование симплекс-таблицы ведется следующим образом:</w:t>
      </w:r>
      <w:r w:rsidRPr="00E5094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094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09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Шаг 1</w:t>
      </w:r>
      <w:r w:rsidRPr="00E509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Проверяется критерий оптимальности, суть которого состоит в том, что все оценки  должны быть неотрицательны. В нашем случае этот критерий не выполнен, поэтому переходим ко второму шагу.</w:t>
      </w:r>
      <w:r w:rsidRPr="00E5094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094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09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Шаг 2</w:t>
      </w:r>
      <w:r w:rsidRPr="00E509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Для отрицательных оценок вычисляются величины:</w:t>
      </w:r>
      <w:r w:rsidRPr="00E5094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F73AC7" w:rsidRPr="005A3A34" w:rsidRDefault="00F73AC7" w:rsidP="00F73AC7">
      <w:pPr>
        <w:spacing w:after="0" w:line="360" w:lineRule="auto"/>
        <w:ind w:left="360"/>
        <w:rPr>
          <w:rStyle w:val="apple-converted-space"/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m:oMathPara>
        <m:oMath>
          <m:sSub>
            <m:sSubPr>
              <m:ctrlPr>
                <w:rPr>
                  <w:rStyle w:val="apple-converted-space"/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Style w:val="apple-converted-space"/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θ</m:t>
              </m:r>
            </m:e>
            <m:sub>
              <m:r>
                <w:rPr>
                  <w:rStyle w:val="apple-converted-space"/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r>
            <w:rPr>
              <w:rStyle w:val="apple-converted-space"/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=</m:t>
          </m:r>
          <m:r>
            <w:rPr>
              <w:rStyle w:val="apple-converted-space"/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min</m:t>
          </m:r>
          <m:d>
            <m:dPr>
              <m:begChr m:val="{"/>
              <m:endChr m:val="}"/>
              <m:ctrlPr>
                <w:rPr>
                  <w:rStyle w:val="apple-converted-space"/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f>
                <m:fPr>
                  <m:ctrlPr>
                    <w:rPr>
                      <w:rStyle w:val="apple-converted-space"/>
                      <w:rFonts w:ascii="Cambria Math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Style w:val="apple-converted-space"/>
                          <w:rFonts w:ascii="Cambria Math" w:hAnsi="Cambria Math" w:cs="Times New Roman"/>
                          <w:i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pple-converted-space"/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Style w:val="apple-converted-space"/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Style w:val="apple-converted-space"/>
                          <w:rFonts w:ascii="Cambria Math" w:hAnsi="Cambria Math" w:cs="Times New Roman"/>
                          <w:i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pple-converted-space"/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Style w:val="apple-converted-space"/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i</m:t>
                      </m:r>
                    </m:sub>
                  </m:sSub>
                </m:den>
              </m:f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=min</m:t>
          </m:r>
          <m:d>
            <m:dPr>
              <m:begChr m:val="{"/>
              <m:endChr m:val="}"/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f>
                <m:f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16</m:t>
                  </m:r>
                </m:num>
                <m:den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</m:t>
                  </m:r>
                </m:den>
              </m:f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;</m:t>
              </m:r>
              <m:f>
                <m:f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110</m:t>
                  </m:r>
                </m:num>
                <m:den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6</m:t>
                  </m:r>
                </m:den>
              </m:f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;</m:t>
              </m:r>
              <m:f>
                <m:f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100</m:t>
                  </m:r>
                </m:num>
                <m:den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4</m:t>
                  </m:r>
                </m:den>
              </m:f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=min</m:t>
          </m:r>
          <m:d>
            <m:dPr>
              <m:begChr m:val="{"/>
              <m:endChr m:val="}"/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16;18.3;25</m:t>
              </m:r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=16</m:t>
          </m:r>
        </m:oMath>
      </m:oMathPara>
    </w:p>
    <w:p w:rsidR="00F73AC7" w:rsidRPr="005A3A34" w:rsidRDefault="00F73AC7" w:rsidP="00F73AC7">
      <w:pPr>
        <w:spacing w:after="0" w:line="360" w:lineRule="auto"/>
        <w:ind w:left="360"/>
        <w:rPr>
          <w:rStyle w:val="apple-converted-space"/>
          <w:rFonts w:ascii="Times New Roman" w:eastAsiaTheme="minorEastAsia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</w:pPr>
      <m:oMathPara>
        <m:oMath>
          <m:sSub>
            <m:sSubPr>
              <m:ctrlPr>
                <w:rPr>
                  <w:rStyle w:val="apple-converted-space"/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Style w:val="apple-converted-space"/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θ</m:t>
              </m:r>
            </m:e>
            <m:sub>
              <m:r>
                <w:rPr>
                  <w:rStyle w:val="apple-converted-space"/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r>
            <w:rPr>
              <w:rStyle w:val="apple-converted-space"/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=</m:t>
          </m:r>
          <m:r>
            <w:rPr>
              <w:rStyle w:val="apple-converted-space"/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min</m:t>
          </m:r>
          <m:d>
            <m:dPr>
              <m:begChr m:val="{"/>
              <m:endChr m:val="}"/>
              <m:ctrlPr>
                <w:rPr>
                  <w:rStyle w:val="apple-converted-space"/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f>
                <m:fPr>
                  <m:ctrlPr>
                    <w:rPr>
                      <w:rStyle w:val="apple-converted-space"/>
                      <w:rFonts w:ascii="Cambria Math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Style w:val="apple-converted-space"/>
                          <w:rFonts w:ascii="Cambria Math" w:hAnsi="Cambria Math" w:cs="Times New Roman"/>
                          <w:i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pple-converted-space"/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Style w:val="apple-converted-space"/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Style w:val="apple-converted-space"/>
                          <w:rFonts w:ascii="Cambria Math" w:hAnsi="Cambria Math" w:cs="Times New Roman"/>
                          <w:i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pple-converted-space"/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Style w:val="apple-converted-space"/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i</m:t>
                      </m:r>
                    </m:sub>
                  </m:sSub>
                </m:den>
              </m:f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=min</m:t>
          </m:r>
          <m:d>
            <m:dPr>
              <m:begChr m:val="{"/>
              <m:endChr m:val="}"/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f>
                <m:f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16</m:t>
                  </m:r>
                </m:num>
                <m:den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</m:t>
                  </m:r>
                </m:den>
              </m:f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;</m:t>
              </m:r>
              <m:f>
                <m:f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110</m:t>
                  </m:r>
                </m:num>
                <m:den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5</m:t>
                  </m:r>
                </m:den>
              </m:f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;</m:t>
              </m:r>
              <m:f>
                <m:f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100</m:t>
                  </m:r>
                </m:num>
                <m:den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6</m:t>
                  </m:r>
                </m:den>
              </m:f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=min</m:t>
          </m:r>
          <m:d>
            <m:dPr>
              <m:begChr m:val="{"/>
              <m:endChr m:val="}"/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16;22;16.7</m:t>
              </m:r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=16</m:t>
          </m:r>
        </m:oMath>
      </m:oMathPara>
    </w:p>
    <w:p w:rsidR="00F73AC7" w:rsidRPr="005A3A34" w:rsidRDefault="00F73AC7" w:rsidP="00F73AC7">
      <w:pPr>
        <w:spacing w:after="0" w:line="360" w:lineRule="auto"/>
        <w:ind w:left="360"/>
        <w:rPr>
          <w:rStyle w:val="apple-converted-space"/>
          <w:rFonts w:ascii="Times New Roman" w:eastAsiaTheme="minorEastAsia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</w:pPr>
      <m:oMathPara>
        <m:oMath>
          <m:sSub>
            <m:sSubPr>
              <m:ctrlPr>
                <w:rPr>
                  <w:rStyle w:val="apple-converted-space"/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Style w:val="apple-converted-space"/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θ</m:t>
              </m:r>
            </m:e>
            <m:sub>
              <m:r>
                <w:rPr>
                  <w:rStyle w:val="apple-converted-space"/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3</m:t>
              </m:r>
            </m:sub>
          </m:sSub>
          <m:r>
            <w:rPr>
              <w:rStyle w:val="apple-converted-space"/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=</m:t>
          </m:r>
          <m:r>
            <w:rPr>
              <w:rStyle w:val="apple-converted-space"/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min</m:t>
          </m:r>
          <m:d>
            <m:dPr>
              <m:begChr m:val="{"/>
              <m:endChr m:val="}"/>
              <m:ctrlPr>
                <w:rPr>
                  <w:rStyle w:val="apple-converted-space"/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f>
                <m:fPr>
                  <m:ctrlPr>
                    <w:rPr>
                      <w:rStyle w:val="apple-converted-space"/>
                      <w:rFonts w:ascii="Cambria Math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Style w:val="apple-converted-space"/>
                          <w:rFonts w:ascii="Cambria Math" w:hAnsi="Cambria Math" w:cs="Times New Roman"/>
                          <w:i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pple-converted-space"/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Style w:val="apple-converted-space"/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Style w:val="apple-converted-space"/>
                          <w:rFonts w:ascii="Cambria Math" w:hAnsi="Cambria Math" w:cs="Times New Roman"/>
                          <w:i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pple-converted-space"/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Style w:val="apple-converted-space"/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i</m:t>
                      </m:r>
                    </m:sub>
                  </m:sSub>
                </m:den>
              </m:f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=min</m:t>
          </m:r>
          <m:d>
            <m:dPr>
              <m:begChr m:val="{"/>
              <m:endChr m:val="}"/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f>
                <m:f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16</m:t>
                  </m:r>
                </m:num>
                <m:den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</m:t>
                  </m:r>
                </m:den>
              </m:f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;</m:t>
              </m:r>
              <m:f>
                <m:f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110</m:t>
                  </m:r>
                </m:num>
                <m:den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4</m:t>
                  </m:r>
                </m:den>
              </m:f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;</m:t>
              </m:r>
              <m:f>
                <m:f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100</m:t>
                  </m:r>
                </m:num>
                <m:den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10</m:t>
                  </m:r>
                </m:den>
              </m:f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=min</m:t>
          </m:r>
          <m:d>
            <m:dPr>
              <m:begChr m:val="{"/>
              <m:endChr m:val="}"/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16;27.5;10</m:t>
              </m:r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=10</m:t>
          </m:r>
        </m:oMath>
      </m:oMathPara>
    </w:p>
    <w:p w:rsidR="00F73AC7" w:rsidRPr="00EA2777" w:rsidRDefault="00F73AC7" w:rsidP="00F73AC7">
      <w:pPr>
        <w:spacing w:after="0" w:line="360" w:lineRule="auto"/>
        <w:ind w:left="360"/>
        <w:rPr>
          <w:rStyle w:val="apple-converted-space"/>
          <w:rFonts w:ascii="Times New Roman" w:eastAsiaTheme="minorEastAsia" w:hAnsi="Times New Roman" w:cs="Times New Roman"/>
          <w:i/>
          <w:color w:val="333333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Style w:val="apple-converted-space"/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Style w:val="apple-converted-space"/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θ</m:t>
              </m:r>
            </m:e>
            <m:sub>
              <m:r>
                <w:rPr>
                  <w:rStyle w:val="apple-converted-space"/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4</m:t>
              </m:r>
            </m:sub>
          </m:sSub>
          <m:r>
            <w:rPr>
              <w:rStyle w:val="apple-converted-space"/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=</m:t>
          </m:r>
          <m:r>
            <w:rPr>
              <w:rStyle w:val="apple-converted-space"/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min</m:t>
          </m:r>
          <m:d>
            <m:dPr>
              <m:begChr m:val="{"/>
              <m:endChr m:val="}"/>
              <m:ctrlPr>
                <w:rPr>
                  <w:rStyle w:val="apple-converted-space"/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f>
                <m:fPr>
                  <m:ctrlPr>
                    <w:rPr>
                      <w:rStyle w:val="apple-converted-space"/>
                      <w:rFonts w:ascii="Cambria Math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Style w:val="apple-converted-space"/>
                          <w:rFonts w:ascii="Cambria Math" w:hAnsi="Cambria Math" w:cs="Times New Roman"/>
                          <w:i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pple-converted-space"/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Style w:val="apple-converted-space"/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Style w:val="apple-converted-space"/>
                          <w:rFonts w:ascii="Cambria Math" w:hAnsi="Cambria Math" w:cs="Times New Roman"/>
                          <w:i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apple-converted-space"/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Style w:val="apple-converted-space"/>
                          <w:rFonts w:ascii="Cambria Math" w:hAnsi="Cambria Math" w:cs="Times New Roman"/>
                          <w:color w:val="333333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i</m:t>
                      </m:r>
                    </m:sub>
                  </m:sSub>
                </m:den>
              </m:f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=min</m:t>
          </m:r>
          <m:d>
            <m:dPr>
              <m:begChr m:val="{"/>
              <m:endChr m:val="}"/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f>
                <m:f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16</m:t>
                  </m:r>
                </m:num>
                <m:den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</m:t>
                  </m:r>
                </m:den>
              </m:f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;</m:t>
              </m:r>
              <m:f>
                <m:f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110</m:t>
                  </m:r>
                </m:num>
                <m:den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3</m:t>
                  </m:r>
                </m:den>
              </m:f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;</m:t>
              </m:r>
              <m:f>
                <m:f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100</m:t>
                  </m:r>
                </m:num>
                <m:den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13</m:t>
                  </m:r>
                </m:den>
              </m:f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=min</m:t>
          </m:r>
          <m:d>
            <m:dPr>
              <m:begChr m:val="{"/>
              <m:endChr m:val="}"/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16;36.7;7.7</m:t>
              </m:r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=7.7</m:t>
          </m:r>
        </m:oMath>
      </m:oMathPara>
    </w:p>
    <w:p w:rsidR="00F73AC7" w:rsidRPr="00EA2777" w:rsidRDefault="00F73AC7" w:rsidP="00F73AC7">
      <w:pPr>
        <w:spacing w:after="0" w:line="360" w:lineRule="auto"/>
        <w:ind w:left="360"/>
        <w:rPr>
          <w:rStyle w:val="apple-converted-space"/>
          <w:rFonts w:ascii="Times New Roman" w:eastAsiaTheme="minorEastAsia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</w:pPr>
      <m:oMathPara>
        <m:oMath>
          <m:sSub>
            <m:sSubPr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θ</m:t>
              </m:r>
            </m:e>
            <m:sub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d>
            <m:dPr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dPr>
            <m:e>
              <m:sSub>
                <m:sSub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F</m:t>
                  </m:r>
                </m:e>
                <m:sub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</m:t>
                  </m:r>
                </m:sub>
              </m:sSub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-</m:t>
              </m:r>
              <m:sSub>
                <m:sSub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C</m:t>
                  </m:r>
                </m:e>
                <m:sub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1</m:t>
                  </m:r>
                </m:sub>
              </m:sSub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</w:rPr>
            <m:t>=16*</m:t>
          </m:r>
          <m:d>
            <m:dPr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dPr>
            <m:e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-60</m:t>
              </m:r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</w:rPr>
            <m:t>=-960</m:t>
          </m:r>
        </m:oMath>
      </m:oMathPara>
    </w:p>
    <w:p w:rsidR="00F73AC7" w:rsidRPr="00EA2777" w:rsidRDefault="00F73AC7" w:rsidP="00F73AC7">
      <w:pPr>
        <w:spacing w:after="0" w:line="360" w:lineRule="auto"/>
        <w:ind w:left="360"/>
        <w:rPr>
          <w:rStyle w:val="apple-converted-space"/>
          <w:rFonts w:ascii="Times New Roman" w:eastAsiaTheme="minorEastAsia" w:hAnsi="Times New Roman" w:cs="Times New Roman"/>
          <w:i/>
          <w:color w:val="333333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θ</m:t>
              </m:r>
            </m:e>
            <m:sub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d>
            <m:dPr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dPr>
            <m:e>
              <m:sSub>
                <m:sSub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F</m:t>
                  </m:r>
                </m:e>
                <m:sub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2</m:t>
                  </m:r>
                </m:sub>
              </m:sSub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-</m:t>
              </m:r>
              <m:sSub>
                <m:sSub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C</m:t>
                  </m:r>
                </m:e>
                <m:sub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2</m:t>
                  </m:r>
                </m:sub>
              </m:sSub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</w:rPr>
            <m:t>=16*</m:t>
          </m:r>
          <m:d>
            <m:dPr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dPr>
            <m:e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-70</m:t>
              </m:r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</w:rPr>
            <m:t>=-1120</m:t>
          </m:r>
        </m:oMath>
      </m:oMathPara>
    </w:p>
    <w:p w:rsidR="00F73AC7" w:rsidRPr="00EA2777" w:rsidRDefault="00F73AC7" w:rsidP="00F73AC7">
      <w:pPr>
        <w:spacing w:after="0" w:line="360" w:lineRule="auto"/>
        <w:ind w:left="360"/>
        <w:rPr>
          <w:rStyle w:val="apple-converted-space"/>
          <w:rFonts w:ascii="Times New Roman" w:eastAsiaTheme="minorEastAsia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</w:pPr>
      <m:oMathPara>
        <m:oMath>
          <m:sSub>
            <m:sSubPr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θ</m:t>
              </m:r>
            </m:e>
            <m:sub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3</m:t>
              </m:r>
            </m:sub>
          </m:sSub>
          <m:d>
            <m:dPr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dPr>
            <m:e>
              <m:sSub>
                <m:sSub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F</m:t>
                  </m:r>
                </m:e>
                <m:sub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3</m:t>
                  </m:r>
                </m:sub>
              </m:sSub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-</m:t>
              </m:r>
              <m:sSub>
                <m:sSub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C</m:t>
                  </m:r>
                </m:e>
                <m:sub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3</m:t>
                  </m:r>
                </m:sub>
              </m:sSub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</w:rPr>
            <m:t>=10*</m:t>
          </m:r>
          <m:d>
            <m:dPr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dPr>
            <m:e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-120</m:t>
              </m:r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</w:rPr>
            <m:t>=-1200</m:t>
          </m:r>
        </m:oMath>
      </m:oMathPara>
    </w:p>
    <w:p w:rsidR="00F73AC7" w:rsidRPr="00EA2777" w:rsidRDefault="00F73AC7" w:rsidP="00F73AC7">
      <w:pPr>
        <w:spacing w:after="0" w:line="360" w:lineRule="auto"/>
        <w:ind w:left="360"/>
        <w:rPr>
          <w:rStyle w:val="apple-converted-space"/>
          <w:rFonts w:ascii="Times New Roman" w:eastAsiaTheme="minorEastAsia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</w:pPr>
      <m:oMathPara>
        <m:oMath>
          <m:sSub>
            <m:sSubPr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θ</m:t>
              </m:r>
            </m:e>
            <m:sub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4</m:t>
              </m:r>
            </m:sub>
          </m:sSub>
          <m:d>
            <m:dPr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dPr>
            <m:e>
              <m:sSub>
                <m:sSub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F</m:t>
                  </m:r>
                </m:e>
                <m:sub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4</m:t>
                  </m:r>
                </m:sub>
              </m:sSub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-</m:t>
              </m:r>
              <m:sSub>
                <m:sSubPr>
                  <m:ctrlPr>
                    <w:rPr>
                      <w:rStyle w:val="apple-converted-space"/>
                      <w:rFonts w:ascii="Cambria Math" w:eastAsiaTheme="minorEastAsia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C</m:t>
                  </m:r>
                </m:e>
                <m:sub>
                  <m:r>
                    <w:rPr>
                      <w:rStyle w:val="apple-converted-space"/>
                      <w:rFonts w:ascii="Cambria Math" w:eastAsiaTheme="minorEastAsia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4</m:t>
                  </m:r>
                </m:sub>
              </m:sSub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</w:rPr>
            <m:t>=7.7*</m:t>
          </m:r>
          <m:d>
            <m:dPr>
              <m:ctrlPr>
                <w:rPr>
                  <w:rStyle w:val="apple-converted-space"/>
                  <w:rFonts w:ascii="Cambria Math" w:eastAsiaTheme="minorEastAsia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dPr>
            <m:e>
              <m:r>
                <w:rPr>
                  <w:rStyle w:val="apple-converted-space"/>
                  <w:rFonts w:ascii="Cambria Math" w:eastAsiaTheme="minorEastAsia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-130</m:t>
              </m:r>
            </m:e>
          </m:d>
          <m:r>
            <w:rPr>
              <w:rStyle w:val="apple-converted-space"/>
              <w:rFonts w:ascii="Cambria Math" w:eastAsiaTheme="minorEastAsia" w:hAnsi="Cambria Math" w:cs="Times New Roman"/>
              <w:color w:val="333333"/>
              <w:sz w:val="28"/>
              <w:szCs w:val="28"/>
              <w:shd w:val="clear" w:color="auto" w:fill="FFFFFF"/>
            </w:rPr>
            <m:t>=-1001</m:t>
          </m:r>
        </m:oMath>
      </m:oMathPara>
    </w:p>
    <w:p w:rsidR="00F73AC7" w:rsidRDefault="00F73AC7" w:rsidP="00F73AC7">
      <w:pPr>
        <w:spacing w:after="0" w:line="360" w:lineRule="auto"/>
        <w:ind w:left="360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2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этих элементов выбирается тот, для которого вычисленное произведение минимальн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о, в нашем случае  минимально -</w:t>
      </w:r>
      <w:r w:rsidRPr="00504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</w:t>
      </w:r>
      <w:r w:rsidRPr="00EA2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00, поэтому выбираем третий столбец, а в качестве так называемого разрешающего элемента выбирается первый элемент третьего столбца (по значению Θ</w:t>
      </w:r>
      <w:r w:rsidRPr="00EA2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EA277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EA2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1</w:t>
      </w:r>
      <w:r w:rsidRPr="00EA2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(выделен в таблице).</w:t>
      </w:r>
      <w:r w:rsidRPr="00EA277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40449" w:rsidRDefault="00840449"/>
    <w:sectPr w:rsidR="0084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B02"/>
    <w:multiLevelType w:val="hybridMultilevel"/>
    <w:tmpl w:val="24DA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E2"/>
    <w:rsid w:val="003D12E2"/>
    <w:rsid w:val="00840449"/>
    <w:rsid w:val="00F7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3AC7"/>
  </w:style>
  <w:style w:type="paragraph" w:styleId="a3">
    <w:name w:val="Balloon Text"/>
    <w:basedOn w:val="a"/>
    <w:link w:val="a4"/>
    <w:uiPriority w:val="99"/>
    <w:semiHidden/>
    <w:unhideWhenUsed/>
    <w:rsid w:val="00F7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3AC7"/>
  </w:style>
  <w:style w:type="paragraph" w:styleId="a3">
    <w:name w:val="Balloon Text"/>
    <w:basedOn w:val="a"/>
    <w:link w:val="a4"/>
    <w:uiPriority w:val="99"/>
    <w:semiHidden/>
    <w:unhideWhenUsed/>
    <w:rsid w:val="00F7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2015-03-23T07:40:00Z</dcterms:created>
  <dcterms:modified xsi:type="dcterms:W3CDTF">2015-03-23T07:41:00Z</dcterms:modified>
</cp:coreProperties>
</file>