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D2" w:rsidRPr="001776F7" w:rsidRDefault="001776F7" w:rsidP="001776F7">
      <w:pPr>
        <w:spacing w:line="100" w:lineRule="atLeas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                                     </w:t>
      </w:r>
      <w:r w:rsidR="007603D2" w:rsidRPr="007603D2">
        <w:rPr>
          <w:rFonts w:ascii="Times New Roman" w:hAnsi="Times New Roman" w:cs="Times New Roman"/>
          <w:b/>
          <w:sz w:val="20"/>
          <w:szCs w:val="20"/>
        </w:rPr>
        <w:t xml:space="preserve">ДОГОВОР № </w:t>
      </w:r>
      <w:r w:rsidR="004E3B25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</w:t>
      </w:r>
    </w:p>
    <w:p w:rsidR="007603D2" w:rsidRPr="007603D2" w:rsidRDefault="007603D2" w:rsidP="007603D2">
      <w:pPr>
        <w:spacing w:line="10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 xml:space="preserve">г. Москва  </w:t>
      </w:r>
      <w:r w:rsidR="008D03BD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7603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</w:t>
      </w:r>
      <w:r w:rsidR="004E3B25">
        <w:rPr>
          <w:rFonts w:ascii="Times New Roman" w:hAnsi="Times New Roman" w:cs="Times New Roman"/>
          <w:sz w:val="20"/>
          <w:szCs w:val="20"/>
        </w:rPr>
        <w:t>11</w:t>
      </w:r>
      <w:r w:rsidRPr="007603D2">
        <w:rPr>
          <w:rFonts w:ascii="Times New Roman" w:hAnsi="Times New Roman" w:cs="Times New Roman"/>
          <w:sz w:val="20"/>
          <w:szCs w:val="20"/>
        </w:rPr>
        <w:t xml:space="preserve">» </w:t>
      </w:r>
      <w:r w:rsidR="008F3B08">
        <w:rPr>
          <w:rFonts w:ascii="Times New Roman" w:hAnsi="Times New Roman" w:cs="Times New Roman"/>
          <w:sz w:val="20"/>
          <w:szCs w:val="20"/>
        </w:rPr>
        <w:t xml:space="preserve"> февраля</w:t>
      </w:r>
      <w:r w:rsidR="008D03BD">
        <w:rPr>
          <w:rFonts w:ascii="Times New Roman" w:hAnsi="Times New Roman" w:cs="Times New Roman"/>
          <w:sz w:val="20"/>
          <w:szCs w:val="20"/>
        </w:rPr>
        <w:t xml:space="preserve"> </w:t>
      </w:r>
      <w:r w:rsidR="004E3B25">
        <w:rPr>
          <w:rFonts w:ascii="Times New Roman" w:hAnsi="Times New Roman" w:cs="Times New Roman"/>
          <w:sz w:val="20"/>
          <w:szCs w:val="20"/>
        </w:rPr>
        <w:t>201</w:t>
      </w:r>
      <w:r w:rsidR="003E78B0">
        <w:rPr>
          <w:rFonts w:ascii="Times New Roman" w:hAnsi="Times New Roman" w:cs="Times New Roman"/>
          <w:sz w:val="20"/>
          <w:szCs w:val="20"/>
        </w:rPr>
        <w:t>3</w:t>
      </w:r>
      <w:r w:rsidRPr="007603D2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7603D2" w:rsidRPr="007603D2" w:rsidRDefault="007603D2" w:rsidP="007603D2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603D2" w:rsidRPr="007603D2" w:rsidRDefault="007603D2" w:rsidP="007603D2">
      <w:pPr>
        <w:spacing w:line="100" w:lineRule="atLeast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ab/>
      </w:r>
      <w:r w:rsidR="001776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603D2">
        <w:rPr>
          <w:rFonts w:ascii="Times New Roman" w:hAnsi="Times New Roman" w:cs="Times New Roman"/>
          <w:b/>
          <w:sz w:val="20"/>
          <w:szCs w:val="20"/>
        </w:rPr>
        <w:t>Общество с ограниченной ответственностью «</w:t>
      </w:r>
      <w:proofErr w:type="spellStart"/>
      <w:r w:rsidR="00921B1C">
        <w:rPr>
          <w:rFonts w:ascii="Times New Roman" w:hAnsi="Times New Roman" w:cs="Times New Roman"/>
          <w:b/>
          <w:sz w:val="20"/>
          <w:szCs w:val="20"/>
        </w:rPr>
        <w:t>Пром</w:t>
      </w:r>
      <w:r w:rsidRPr="007603D2">
        <w:rPr>
          <w:rFonts w:ascii="Times New Roman" w:hAnsi="Times New Roman" w:cs="Times New Roman"/>
          <w:b/>
          <w:sz w:val="20"/>
          <w:szCs w:val="20"/>
        </w:rPr>
        <w:t>Электроникс</w:t>
      </w:r>
      <w:proofErr w:type="spellEnd"/>
      <w:r w:rsidRPr="007603D2">
        <w:rPr>
          <w:rFonts w:ascii="Times New Roman" w:hAnsi="Times New Roman" w:cs="Times New Roman"/>
          <w:b/>
          <w:sz w:val="20"/>
          <w:szCs w:val="20"/>
        </w:rPr>
        <w:t>»</w:t>
      </w:r>
      <w:r w:rsidRPr="007603D2">
        <w:rPr>
          <w:rFonts w:ascii="Times New Roman" w:hAnsi="Times New Roman" w:cs="Times New Roman"/>
          <w:sz w:val="20"/>
          <w:szCs w:val="20"/>
        </w:rPr>
        <w:t>, именуемое в дальнейшем «</w:t>
      </w:r>
      <w:r w:rsidRPr="00D456BA">
        <w:rPr>
          <w:rFonts w:ascii="Times New Roman" w:hAnsi="Times New Roman" w:cs="Times New Roman"/>
          <w:b/>
          <w:sz w:val="20"/>
          <w:szCs w:val="20"/>
        </w:rPr>
        <w:t>Поставщик</w:t>
      </w:r>
      <w:r w:rsidRPr="007603D2">
        <w:rPr>
          <w:rFonts w:ascii="Times New Roman" w:hAnsi="Times New Roman" w:cs="Times New Roman"/>
          <w:sz w:val="20"/>
          <w:szCs w:val="20"/>
        </w:rPr>
        <w:t xml:space="preserve">», в лице Генерального директора Владимирова Александра Андреевича, действующего на основании Устава, с одной стороны,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7603D2">
        <w:rPr>
          <w:rFonts w:ascii="Times New Roman" w:hAnsi="Times New Roman" w:cs="Times New Roman"/>
          <w:sz w:val="20"/>
          <w:szCs w:val="20"/>
        </w:rPr>
        <w:t xml:space="preserve"> </w:t>
      </w:r>
      <w:r w:rsidR="004E3B25" w:rsidRPr="002120A6">
        <w:rPr>
          <w:rFonts w:ascii="Times New Roman" w:hAnsi="Times New Roman" w:cs="Times New Roman"/>
          <w:b/>
          <w:color w:val="222222"/>
          <w:sz w:val="19"/>
          <w:szCs w:val="19"/>
          <w:shd w:val="clear" w:color="auto" w:fill="FFFFFF"/>
        </w:rPr>
        <w:t>ООО "</w:t>
      </w:r>
      <w:proofErr w:type="spellStart"/>
      <w:r w:rsidR="00921B1C">
        <w:rPr>
          <w:rStyle w:val="il"/>
          <w:rFonts w:ascii="Times New Roman" w:hAnsi="Times New Roman" w:cs="Times New Roman"/>
          <w:b/>
          <w:color w:val="222222"/>
          <w:sz w:val="19"/>
          <w:szCs w:val="19"/>
          <w:shd w:val="clear" w:color="auto" w:fill="FFFFFF"/>
        </w:rPr>
        <w:t>Пром</w:t>
      </w:r>
      <w:r w:rsidR="004E3B25" w:rsidRPr="002120A6">
        <w:rPr>
          <w:rFonts w:ascii="Times New Roman" w:hAnsi="Times New Roman" w:cs="Times New Roman"/>
          <w:b/>
          <w:color w:val="222222"/>
          <w:sz w:val="19"/>
          <w:szCs w:val="19"/>
          <w:shd w:val="clear" w:color="auto" w:fill="FFFFFF"/>
        </w:rPr>
        <w:t>Компонент</w:t>
      </w:r>
      <w:proofErr w:type="spellEnd"/>
      <w:r w:rsidR="004E3B25" w:rsidRPr="002120A6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"</w:t>
      </w:r>
      <w:r w:rsidRPr="002120A6">
        <w:rPr>
          <w:rFonts w:ascii="Arial" w:hAnsi="Arial" w:cs="Arial"/>
          <w:b/>
          <w:sz w:val="20"/>
          <w:szCs w:val="20"/>
        </w:rPr>
        <w:t>,</w:t>
      </w:r>
      <w:r w:rsidRPr="007603D2">
        <w:rPr>
          <w:rFonts w:ascii="Times New Roman" w:hAnsi="Times New Roman" w:cs="Times New Roman"/>
          <w:sz w:val="20"/>
          <w:szCs w:val="20"/>
        </w:rPr>
        <w:t xml:space="preserve"> именуемое в дальнейшем «</w:t>
      </w:r>
      <w:r w:rsidRPr="00D456BA">
        <w:rPr>
          <w:rFonts w:ascii="Times New Roman" w:hAnsi="Times New Roman" w:cs="Times New Roman"/>
          <w:b/>
          <w:sz w:val="20"/>
          <w:szCs w:val="20"/>
        </w:rPr>
        <w:t>Покупатель</w:t>
      </w:r>
      <w:r w:rsidRPr="007603D2">
        <w:rPr>
          <w:rFonts w:ascii="Times New Roman" w:hAnsi="Times New Roman" w:cs="Times New Roman"/>
          <w:sz w:val="20"/>
          <w:szCs w:val="20"/>
        </w:rPr>
        <w:t>», в лице</w:t>
      </w:r>
      <w:r w:rsidR="004E3B25">
        <w:rPr>
          <w:rFonts w:ascii="Times New Roman" w:hAnsi="Times New Roman" w:cs="Times New Roman"/>
          <w:sz w:val="20"/>
          <w:szCs w:val="20"/>
        </w:rPr>
        <w:t xml:space="preserve"> генерального директора </w:t>
      </w:r>
      <w:r w:rsidR="00921B1C">
        <w:rPr>
          <w:rFonts w:ascii="Times New Roman" w:hAnsi="Times New Roman" w:cs="Times New Roman"/>
          <w:sz w:val="20"/>
          <w:szCs w:val="20"/>
        </w:rPr>
        <w:t>Петрова</w:t>
      </w:r>
      <w:r w:rsidR="004E3B25">
        <w:rPr>
          <w:rFonts w:ascii="Times New Roman" w:hAnsi="Times New Roman" w:cs="Times New Roman"/>
          <w:sz w:val="20"/>
          <w:szCs w:val="20"/>
        </w:rPr>
        <w:t xml:space="preserve"> Павла</w:t>
      </w:r>
      <w:r w:rsidR="004E3B25" w:rsidRPr="004E3B25">
        <w:rPr>
          <w:rFonts w:ascii="Times New Roman" w:hAnsi="Times New Roman" w:cs="Times New Roman"/>
          <w:sz w:val="20"/>
          <w:szCs w:val="20"/>
        </w:rPr>
        <w:t xml:space="preserve"> Анатольевич</w:t>
      </w:r>
      <w:r w:rsidR="004E3B25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7603D2">
        <w:rPr>
          <w:rFonts w:ascii="Times New Roman" w:hAnsi="Times New Roman" w:cs="Times New Roman"/>
          <w:sz w:val="20"/>
          <w:szCs w:val="20"/>
        </w:rPr>
        <w:t xml:space="preserve"> </w:t>
      </w:r>
      <w:r w:rsidR="004E3B25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4E3B25">
        <w:rPr>
          <w:rFonts w:ascii="Times New Roman" w:hAnsi="Times New Roman" w:cs="Times New Roman"/>
          <w:sz w:val="20"/>
          <w:szCs w:val="20"/>
        </w:rPr>
        <w:t>д</w:t>
      </w:r>
      <w:r w:rsidR="00DA3696">
        <w:rPr>
          <w:rFonts w:ascii="Times New Roman" w:hAnsi="Times New Roman" w:cs="Times New Roman"/>
          <w:sz w:val="20"/>
          <w:szCs w:val="20"/>
        </w:rPr>
        <w:t>ействующего на основания устава</w:t>
      </w:r>
      <w:r w:rsidR="00DA3696" w:rsidRPr="00DA3696">
        <w:rPr>
          <w:rFonts w:ascii="Times New Roman" w:hAnsi="Times New Roman" w:cs="Times New Roman"/>
          <w:sz w:val="20"/>
          <w:szCs w:val="20"/>
        </w:rPr>
        <w:t>,</w:t>
      </w:r>
      <w:r w:rsidR="00476AE1">
        <w:rPr>
          <w:rFonts w:ascii="Times New Roman" w:hAnsi="Times New Roman" w:cs="Times New Roman"/>
          <w:sz w:val="20"/>
          <w:szCs w:val="20"/>
        </w:rPr>
        <w:t xml:space="preserve"> </w:t>
      </w:r>
      <w:r w:rsidRPr="007603D2">
        <w:rPr>
          <w:rFonts w:ascii="Times New Roman" w:hAnsi="Times New Roman" w:cs="Times New Roman"/>
          <w:sz w:val="20"/>
          <w:szCs w:val="20"/>
        </w:rPr>
        <w:t>с другой стороны, в дальнейшем именуемые совместно «</w:t>
      </w:r>
      <w:r w:rsidRPr="00D456BA">
        <w:rPr>
          <w:rFonts w:ascii="Times New Roman" w:hAnsi="Times New Roman" w:cs="Times New Roman"/>
          <w:sz w:val="20"/>
          <w:szCs w:val="20"/>
        </w:rPr>
        <w:t>Стороны</w:t>
      </w:r>
      <w:r w:rsidRPr="007603D2">
        <w:rPr>
          <w:rFonts w:ascii="Times New Roman" w:hAnsi="Times New Roman" w:cs="Times New Roman"/>
          <w:b/>
          <w:sz w:val="20"/>
          <w:szCs w:val="20"/>
        </w:rPr>
        <w:t xml:space="preserve">», </w:t>
      </w:r>
      <w:r w:rsidRPr="007603D2">
        <w:rPr>
          <w:rFonts w:ascii="Times New Roman" w:hAnsi="Times New Roman" w:cs="Times New Roman"/>
          <w:sz w:val="20"/>
          <w:szCs w:val="20"/>
        </w:rPr>
        <w:t>а по отдельности именуемые</w:t>
      </w:r>
      <w:r w:rsidRPr="007603D2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Pr="00D456BA">
        <w:rPr>
          <w:rFonts w:ascii="Times New Roman" w:hAnsi="Times New Roman" w:cs="Times New Roman"/>
          <w:sz w:val="20"/>
          <w:szCs w:val="20"/>
        </w:rPr>
        <w:t>Сторона</w:t>
      </w:r>
      <w:r w:rsidRPr="007603D2">
        <w:rPr>
          <w:rFonts w:ascii="Times New Roman" w:hAnsi="Times New Roman" w:cs="Times New Roman"/>
          <w:b/>
          <w:sz w:val="20"/>
          <w:szCs w:val="20"/>
        </w:rPr>
        <w:t xml:space="preserve">», </w:t>
      </w:r>
      <w:r w:rsidRPr="007603D2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7603D2" w:rsidRPr="007603D2" w:rsidRDefault="007603D2" w:rsidP="00E97A09">
      <w:pPr>
        <w:pStyle w:val="1"/>
      </w:pPr>
      <w:r w:rsidRPr="00E97A09">
        <w:t>ПРЕДМЕТ</w:t>
      </w:r>
      <w:r w:rsidRPr="007603D2">
        <w:t xml:space="preserve"> ДОГОВОРА</w:t>
      </w:r>
    </w:p>
    <w:p w:rsidR="007603D2" w:rsidRPr="007603D2" w:rsidRDefault="001776F7" w:rsidP="001776F7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776F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603D2" w:rsidRPr="007603D2">
        <w:rPr>
          <w:rFonts w:ascii="Times New Roman" w:hAnsi="Times New Roman" w:cs="Times New Roman"/>
          <w:sz w:val="20"/>
          <w:szCs w:val="20"/>
        </w:rPr>
        <w:t>1.1. Поставщик обязуется передать в собственность Покупателя Товар, а Покупатель обязуется принять и оплатить поставленный Товар в соответствии с условиями настоящего Договора.</w:t>
      </w:r>
    </w:p>
    <w:p w:rsidR="007603D2" w:rsidRPr="007603D2" w:rsidRDefault="001776F7" w:rsidP="001776F7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776F7"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gramStart"/>
      <w:r w:rsidR="007603D2" w:rsidRPr="007603D2">
        <w:rPr>
          <w:rFonts w:ascii="Times New Roman" w:hAnsi="Times New Roman" w:cs="Times New Roman"/>
          <w:sz w:val="20"/>
          <w:szCs w:val="20"/>
        </w:rPr>
        <w:t>1.2</w:t>
      </w:r>
      <w:r w:rsidRPr="001776F7">
        <w:rPr>
          <w:rFonts w:ascii="Times New Roman" w:hAnsi="Times New Roman" w:cs="Times New Roman"/>
          <w:sz w:val="20"/>
          <w:szCs w:val="20"/>
        </w:rPr>
        <w:tab/>
      </w:r>
      <w:r w:rsidR="007603D2" w:rsidRPr="001776F7">
        <w:rPr>
          <w:rFonts w:ascii="Times New Roman" w:hAnsi="Times New Roman" w:cs="Times New Roman"/>
          <w:sz w:val="20"/>
          <w:szCs w:val="20"/>
        </w:rPr>
        <w:t>Наименование</w:t>
      </w:r>
      <w:r w:rsidR="007603D2" w:rsidRPr="007603D2">
        <w:rPr>
          <w:rFonts w:ascii="Times New Roman" w:hAnsi="Times New Roman" w:cs="Times New Roman"/>
          <w:sz w:val="20"/>
          <w:szCs w:val="20"/>
        </w:rPr>
        <w:t>, количество, ассортимент, качество, цена, сроки поставки и оплаты каждой поставляемой партии Товара определяется в соответствии с согласованной сторонами в Спецификации, прилагаемой к Договору, и являющейся неотъемлемой его частью.</w:t>
      </w:r>
      <w:proofErr w:type="gramEnd"/>
    </w:p>
    <w:p w:rsidR="007603D2" w:rsidRPr="007603D2" w:rsidRDefault="007603D2" w:rsidP="00E97A09">
      <w:pPr>
        <w:pStyle w:val="1"/>
      </w:pPr>
      <w:r w:rsidRPr="007603D2">
        <w:t>УСЛОВИЯ ПОСТАВКИ ТОВАРА</w:t>
      </w:r>
    </w:p>
    <w:p w:rsidR="007603D2" w:rsidRPr="007603D2" w:rsidRDefault="001776F7" w:rsidP="001776F7">
      <w:pPr>
        <w:pStyle w:val="2"/>
        <w:tabs>
          <w:tab w:val="clear" w:pos="1134"/>
          <w:tab w:val="left" w:pos="851"/>
        </w:tabs>
        <w:ind w:firstLine="0"/>
      </w:pPr>
      <w:r w:rsidRPr="007603D2">
        <w:tab/>
      </w:r>
      <w:r w:rsidR="007603D2" w:rsidRPr="007603D2">
        <w:t>2.1.</w:t>
      </w:r>
      <w:r w:rsidR="00D456BA">
        <w:tab/>
      </w:r>
      <w:r w:rsidR="007603D2" w:rsidRPr="007603D2">
        <w:t xml:space="preserve">Товар </w:t>
      </w:r>
      <w:r w:rsidR="007603D2" w:rsidRPr="00D456BA">
        <w:t>поставляется</w:t>
      </w:r>
      <w:r w:rsidR="007603D2" w:rsidRPr="007603D2">
        <w:t xml:space="preserve"> Покупателю партиями по ценам, наименованиям, в количестве и ассортименте, соответствующим указ</w:t>
      </w:r>
      <w:r w:rsidR="006A3CCF">
        <w:t xml:space="preserve">анным в Спецификациях </w:t>
      </w:r>
      <w:r w:rsidR="007603D2" w:rsidRPr="007603D2">
        <w:t>к настоящему Договору.</w:t>
      </w:r>
    </w:p>
    <w:p w:rsidR="007603D2" w:rsidRPr="007603D2" w:rsidRDefault="001776F7" w:rsidP="001776F7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ab/>
      </w:r>
      <w:r w:rsidR="007603D2" w:rsidRPr="007603D2">
        <w:rPr>
          <w:rFonts w:ascii="Times New Roman" w:hAnsi="Times New Roman" w:cs="Times New Roman"/>
          <w:sz w:val="20"/>
          <w:szCs w:val="20"/>
        </w:rPr>
        <w:t>2.2.</w:t>
      </w:r>
      <w:r w:rsidRPr="001776F7">
        <w:rPr>
          <w:rFonts w:ascii="Times New Roman" w:hAnsi="Times New Roman" w:cs="Times New Roman"/>
          <w:sz w:val="20"/>
          <w:szCs w:val="20"/>
        </w:rPr>
        <w:tab/>
        <w:t xml:space="preserve">  </w:t>
      </w:r>
      <w:bookmarkStart w:id="0" w:name="_GoBack"/>
      <w:bookmarkEnd w:id="0"/>
      <w:r w:rsidR="007603D2" w:rsidRPr="007603D2">
        <w:rPr>
          <w:rFonts w:ascii="Times New Roman" w:hAnsi="Times New Roman" w:cs="Times New Roman"/>
          <w:sz w:val="20"/>
          <w:szCs w:val="20"/>
        </w:rPr>
        <w:t>Поставка Товара осуществляется Поставщиком по заявке Покупателя, после оплаты счета и поступления денежных средств на расчетный счет Поставщика, если иное не оговорено в Спецификации.</w:t>
      </w:r>
    </w:p>
    <w:p w:rsidR="007603D2" w:rsidRPr="007603D2" w:rsidRDefault="001776F7" w:rsidP="001776F7">
      <w:pPr>
        <w:spacing w:line="100" w:lineRule="atLeast"/>
        <w:rPr>
          <w:rFonts w:ascii="Times New Roman" w:hAnsi="Times New Roman" w:cs="Times New Roman"/>
          <w:sz w:val="20"/>
          <w:szCs w:val="20"/>
        </w:rPr>
      </w:pPr>
      <w:r w:rsidRPr="001776F7">
        <w:rPr>
          <w:rFonts w:ascii="Times New Roman" w:hAnsi="Times New Roman" w:cs="Times New Roman"/>
          <w:sz w:val="20"/>
          <w:szCs w:val="20"/>
        </w:rPr>
        <w:tab/>
      </w:r>
      <w:r w:rsidR="007603D2" w:rsidRPr="007603D2">
        <w:rPr>
          <w:rFonts w:ascii="Times New Roman" w:hAnsi="Times New Roman" w:cs="Times New Roman"/>
          <w:sz w:val="20"/>
          <w:szCs w:val="20"/>
        </w:rPr>
        <w:t>2.3</w:t>
      </w:r>
      <w:r w:rsidRPr="001776F7">
        <w:rPr>
          <w:rFonts w:ascii="Times New Roman" w:hAnsi="Times New Roman" w:cs="Times New Roman"/>
          <w:sz w:val="20"/>
          <w:szCs w:val="20"/>
        </w:rPr>
        <w:t xml:space="preserve">  </w:t>
      </w:r>
      <w:r w:rsidR="007603D2" w:rsidRPr="007603D2">
        <w:rPr>
          <w:rFonts w:ascii="Times New Roman" w:hAnsi="Times New Roman" w:cs="Times New Roman"/>
          <w:sz w:val="20"/>
          <w:szCs w:val="20"/>
        </w:rPr>
        <w:t xml:space="preserve"> Доставка Товара осуществляется самовывозом Покупателя, почтовыми посылками или бандеролями через отделения связи, либо любым другим, согласованным Сторонами, способом. Транспортные и почтовые расходы оплачиваются Покупателем, если иное не оговорено в Спецификации.</w:t>
      </w:r>
    </w:p>
    <w:p w:rsidR="007603D2" w:rsidRPr="007603D2" w:rsidRDefault="001776F7" w:rsidP="001776F7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776F7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603D2" w:rsidRPr="007603D2">
        <w:rPr>
          <w:rFonts w:ascii="Times New Roman" w:hAnsi="Times New Roman" w:cs="Times New Roman"/>
          <w:sz w:val="20"/>
          <w:szCs w:val="20"/>
        </w:rPr>
        <w:t>Право собственности на Товар переходит от Поставщика к Покупателю в момент передачи его перевозчику либо в момент подписания товарной накладной на складе Поставщика или Покупателя, в зависимости от условий поставки и способа отгрузки, определяемых в Спецификации.</w:t>
      </w:r>
    </w:p>
    <w:p w:rsidR="007603D2" w:rsidRPr="007603D2" w:rsidRDefault="007603D2" w:rsidP="001776F7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2.</w:t>
      </w:r>
      <w:r w:rsidR="001776F7" w:rsidRPr="001776F7">
        <w:rPr>
          <w:rFonts w:ascii="Times New Roman" w:hAnsi="Times New Roman" w:cs="Times New Roman"/>
          <w:sz w:val="20"/>
          <w:szCs w:val="20"/>
        </w:rPr>
        <w:t xml:space="preserve"> </w:t>
      </w:r>
      <w:r w:rsidR="001776F7">
        <w:rPr>
          <w:rFonts w:ascii="Times New Roman" w:hAnsi="Times New Roman" w:cs="Times New Roman"/>
          <w:sz w:val="20"/>
          <w:szCs w:val="20"/>
        </w:rPr>
        <w:t>4.</w:t>
      </w:r>
      <w:r w:rsidRPr="007603D2">
        <w:rPr>
          <w:rFonts w:ascii="Times New Roman" w:hAnsi="Times New Roman" w:cs="Times New Roman"/>
          <w:sz w:val="20"/>
          <w:szCs w:val="20"/>
        </w:rPr>
        <w:t>Передача Товара Покупателю оформляется подписанием счета-фактуры и товарно-транспортной накладной на переданный Товар, в которой отражают результат его приемки по количеству, упаковке, маркировке с указанием даты приемки Товара представителем Покупателя.</w:t>
      </w:r>
    </w:p>
    <w:p w:rsidR="007603D2" w:rsidRPr="007603D2" w:rsidRDefault="007603D2" w:rsidP="00E97A09">
      <w:pPr>
        <w:pStyle w:val="1"/>
      </w:pPr>
      <w:r w:rsidRPr="007603D2">
        <w:t>ПОРЯДОК ПРИЕМКИ ТОВАРА</w:t>
      </w:r>
    </w:p>
    <w:p w:rsidR="007603D2" w:rsidRPr="007603D2" w:rsidRDefault="007603D2" w:rsidP="007603D2">
      <w:pPr>
        <w:spacing w:line="100" w:lineRule="atLeast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3.</w:t>
      </w:r>
      <w:r w:rsidR="001776F7" w:rsidRPr="001776F7">
        <w:rPr>
          <w:rFonts w:ascii="Times New Roman" w:hAnsi="Times New Roman" w:cs="Times New Roman"/>
          <w:sz w:val="20"/>
          <w:szCs w:val="20"/>
        </w:rPr>
        <w:t xml:space="preserve"> </w:t>
      </w:r>
      <w:r w:rsidRPr="007603D2">
        <w:rPr>
          <w:rFonts w:ascii="Times New Roman" w:hAnsi="Times New Roman" w:cs="Times New Roman"/>
          <w:sz w:val="20"/>
          <w:szCs w:val="20"/>
        </w:rPr>
        <w:t>1.Приемка Товара по количеству и качеству при самовывозе Товара Покупателем со склада Поставщика осуществляется на складе Поставщика, если иное не определено Сторонами дополнительно.</w:t>
      </w:r>
    </w:p>
    <w:p w:rsidR="007603D2" w:rsidRPr="007603D2" w:rsidRDefault="007603D2" w:rsidP="007603D2">
      <w:pPr>
        <w:spacing w:line="100" w:lineRule="atLeast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 xml:space="preserve">3.2.Приемка Товара по количеству, качеству и комплектности при доставке Товара службами доставки производится Покупателем на своем складе в течение </w:t>
      </w:r>
      <w:r w:rsidR="000D4CAB">
        <w:rPr>
          <w:rFonts w:ascii="Times New Roman" w:hAnsi="Times New Roman" w:cs="Times New Roman"/>
          <w:sz w:val="20"/>
          <w:szCs w:val="20"/>
        </w:rPr>
        <w:t>5</w:t>
      </w:r>
      <w:r w:rsidRPr="007603D2">
        <w:rPr>
          <w:rFonts w:ascii="Times New Roman" w:hAnsi="Times New Roman" w:cs="Times New Roman"/>
          <w:sz w:val="20"/>
          <w:szCs w:val="20"/>
        </w:rPr>
        <w:t xml:space="preserve"> (</w:t>
      </w:r>
      <w:r w:rsidR="000D4CAB">
        <w:rPr>
          <w:rFonts w:ascii="Times New Roman" w:hAnsi="Times New Roman" w:cs="Times New Roman"/>
          <w:sz w:val="20"/>
          <w:szCs w:val="20"/>
        </w:rPr>
        <w:t>Пяти</w:t>
      </w:r>
      <w:r w:rsidRPr="007603D2">
        <w:rPr>
          <w:rFonts w:ascii="Times New Roman" w:hAnsi="Times New Roman" w:cs="Times New Roman"/>
          <w:sz w:val="20"/>
          <w:szCs w:val="20"/>
        </w:rPr>
        <w:t xml:space="preserve">) календарных дней с момента получения Товара Покупателем. </w:t>
      </w:r>
    </w:p>
    <w:p w:rsidR="007603D2" w:rsidRPr="007603D2" w:rsidRDefault="007603D2" w:rsidP="007603D2">
      <w:pPr>
        <w:spacing w:line="100" w:lineRule="atLeast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ab/>
        <w:t xml:space="preserve">3.3. При обнаружении недостатков Товара либо несоответствия количества и/или качества, и/или комплектности полученного Товара условиям Договора Покупатель обязан известить Поставщика о выявленном несоответствии в течение 24 часов после их обнаружения с приложением подробного перечня указанных дефектов. Вызов представителя Поставщика обязателен. </w:t>
      </w:r>
    </w:p>
    <w:p w:rsidR="007603D2" w:rsidRPr="007603D2" w:rsidRDefault="007603D2" w:rsidP="007603D2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ab/>
        <w:t xml:space="preserve">3.4. Поставщик обязан  не позднее, чем на следующий рабочий день после получения вызова Покупателя сообщить телеграммой или телефонограммой, будет ли направлен представитель для участия в приемке Товара в установленный срок. </w:t>
      </w:r>
    </w:p>
    <w:p w:rsidR="007603D2" w:rsidRPr="007603D2" w:rsidRDefault="007603D2" w:rsidP="007603D2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ab/>
        <w:t xml:space="preserve">3.5. По факту обнаружения некачественного Товара составляется рекламационный акт, который подписывают представители Покупателя и Поставщика. Если Поставщик не направил своего представителя в установленный срок, то Покупатель имеет право составить рекламационный акт в соответствии с требованиями </w:t>
      </w:r>
      <w:r w:rsidR="000D4CAB" w:rsidRPr="000D4CAB">
        <w:rPr>
          <w:rFonts w:ascii="Times New Roman" w:hAnsi="Times New Roman" w:cs="Times New Roman"/>
          <w:sz w:val="20"/>
          <w:szCs w:val="20"/>
        </w:rPr>
        <w:t>ГОСТ РВ 15.703-2005.</w:t>
      </w:r>
    </w:p>
    <w:p w:rsidR="007603D2" w:rsidRPr="007603D2" w:rsidRDefault="007603D2" w:rsidP="007603D2">
      <w:pPr>
        <w:spacing w:line="100" w:lineRule="atLeast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3.6.</w:t>
      </w:r>
      <w:r w:rsidR="001776F7" w:rsidRPr="001776F7">
        <w:rPr>
          <w:rFonts w:ascii="Times New Roman" w:hAnsi="Times New Roman" w:cs="Times New Roman"/>
          <w:sz w:val="20"/>
          <w:szCs w:val="20"/>
        </w:rPr>
        <w:tab/>
      </w:r>
      <w:r w:rsidRPr="007603D2">
        <w:rPr>
          <w:rFonts w:ascii="Times New Roman" w:hAnsi="Times New Roman" w:cs="Times New Roman"/>
          <w:sz w:val="20"/>
          <w:szCs w:val="20"/>
        </w:rPr>
        <w:t xml:space="preserve"> Претензии принимаются на основании Акта-рекламации, составленного Покупателем и признанного Поставщиком. Претензии по количеству и качеству Товара, включая скрытые недостатки, должны быть направлены в письменном виде в течение </w:t>
      </w:r>
      <w:r w:rsidR="000D4CAB">
        <w:rPr>
          <w:rFonts w:ascii="Times New Roman" w:hAnsi="Times New Roman" w:cs="Times New Roman"/>
          <w:sz w:val="20"/>
          <w:szCs w:val="20"/>
        </w:rPr>
        <w:t>30</w:t>
      </w:r>
      <w:r w:rsidRPr="007603D2">
        <w:rPr>
          <w:rFonts w:ascii="Times New Roman" w:hAnsi="Times New Roman" w:cs="Times New Roman"/>
          <w:sz w:val="20"/>
          <w:szCs w:val="20"/>
        </w:rPr>
        <w:t xml:space="preserve">-ти дней </w:t>
      </w:r>
      <w:proofErr w:type="gramStart"/>
      <w:r w:rsidRPr="007603D2">
        <w:rPr>
          <w:rFonts w:ascii="Times New Roman" w:hAnsi="Times New Roman" w:cs="Times New Roman"/>
          <w:sz w:val="20"/>
          <w:szCs w:val="20"/>
        </w:rPr>
        <w:t>с даты поставки</w:t>
      </w:r>
      <w:proofErr w:type="gramEnd"/>
      <w:r w:rsidRPr="007603D2">
        <w:rPr>
          <w:rFonts w:ascii="Times New Roman" w:hAnsi="Times New Roman" w:cs="Times New Roman"/>
          <w:sz w:val="20"/>
          <w:szCs w:val="20"/>
        </w:rPr>
        <w:t xml:space="preserve"> Товара Поставщиком. Претензии, направленные с нарушением указанного в настоящем пункте срока, Поставщиком не принимаются и не рассматриваются. </w:t>
      </w:r>
    </w:p>
    <w:p w:rsidR="007603D2" w:rsidRPr="007603D2" w:rsidRDefault="007603D2" w:rsidP="007603D2">
      <w:pPr>
        <w:spacing w:line="100" w:lineRule="atLeast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 xml:space="preserve">3.7. При предъявлении претензии по качеству или количеству поставленного Товара и признании ее Поставщиком обоснованной, Поставщик обязан заменить или </w:t>
      </w:r>
      <w:proofErr w:type="spellStart"/>
      <w:r w:rsidRPr="007603D2">
        <w:rPr>
          <w:rFonts w:ascii="Times New Roman" w:hAnsi="Times New Roman" w:cs="Times New Roman"/>
          <w:sz w:val="20"/>
          <w:szCs w:val="20"/>
        </w:rPr>
        <w:t>допоставить</w:t>
      </w:r>
      <w:proofErr w:type="spellEnd"/>
      <w:r w:rsidRPr="007603D2">
        <w:rPr>
          <w:rFonts w:ascii="Times New Roman" w:hAnsi="Times New Roman" w:cs="Times New Roman"/>
          <w:sz w:val="20"/>
          <w:szCs w:val="20"/>
        </w:rPr>
        <w:t xml:space="preserve"> Товар взамен забракованного или недостающего. Замена или допоставка Товара производится Поставщиком в сроки, дополнительно согласованные Сторонами.</w:t>
      </w:r>
    </w:p>
    <w:p w:rsidR="007603D2" w:rsidRPr="007603D2" w:rsidRDefault="007603D2" w:rsidP="007603D2">
      <w:pPr>
        <w:spacing w:line="100" w:lineRule="atLeast"/>
        <w:ind w:firstLine="705"/>
        <w:jc w:val="both"/>
        <w:rPr>
          <w:rFonts w:ascii="Times New Roman" w:hAnsi="Times New Roman" w:cs="Times New Roman"/>
          <w:color w:val="000080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 xml:space="preserve">3.8. В случае возникновения разногласий о характере дефектов и причинах их возникновения, связанных с определением качества Товара, приемка ведется с представителем независимой экспертной организации. При признании Товара </w:t>
      </w:r>
      <w:proofErr w:type="gramStart"/>
      <w:r w:rsidRPr="007603D2">
        <w:rPr>
          <w:rFonts w:ascii="Times New Roman" w:hAnsi="Times New Roman" w:cs="Times New Roman"/>
          <w:sz w:val="20"/>
          <w:szCs w:val="20"/>
        </w:rPr>
        <w:t>дефектным</w:t>
      </w:r>
      <w:proofErr w:type="gramEnd"/>
      <w:r w:rsidRPr="007603D2">
        <w:rPr>
          <w:rFonts w:ascii="Times New Roman" w:hAnsi="Times New Roman" w:cs="Times New Roman"/>
          <w:sz w:val="20"/>
          <w:szCs w:val="20"/>
        </w:rPr>
        <w:t>, стоимость экспертизы оплачивает Поставщик, в противном случае Покупатель</w:t>
      </w:r>
      <w:r w:rsidRPr="007603D2">
        <w:rPr>
          <w:rFonts w:ascii="Times New Roman" w:hAnsi="Times New Roman" w:cs="Times New Roman"/>
          <w:color w:val="000080"/>
          <w:sz w:val="20"/>
          <w:szCs w:val="20"/>
        </w:rPr>
        <w:t>.</w:t>
      </w:r>
    </w:p>
    <w:p w:rsidR="007603D2" w:rsidRPr="007603D2" w:rsidRDefault="007603D2" w:rsidP="007603D2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lastRenderedPageBreak/>
        <w:tab/>
        <w:t>3.9. Дополнительные требования к порядку приемки Товара (всего Товара или части Товара) либо иные условия приемки Товара (отличные от условий, указанных в разделе 3 Договора) могут быть определены Сторонами в Спецификации или Дополнительном соглашении к настоящему Договору.</w:t>
      </w:r>
    </w:p>
    <w:p w:rsidR="007603D2" w:rsidRPr="007603D2" w:rsidRDefault="007603D2" w:rsidP="00E97A09">
      <w:pPr>
        <w:pStyle w:val="1"/>
      </w:pPr>
      <w:r w:rsidRPr="007603D2">
        <w:t>КАЧЕСТВО. ГАРАНТИЯ НА ТОВАР</w:t>
      </w:r>
    </w:p>
    <w:p w:rsidR="007603D2" w:rsidRPr="007603D2" w:rsidRDefault="007603D2" w:rsidP="007603D2">
      <w:pPr>
        <w:spacing w:line="100" w:lineRule="atLeast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4.1. Товар поставляется в упаковке Поставщика, обеспечивающей его сохранность при надлежащем хранении и транспортировке.</w:t>
      </w:r>
    </w:p>
    <w:p w:rsidR="007603D2" w:rsidRPr="007603D2" w:rsidRDefault="007603D2" w:rsidP="007603D2">
      <w:pPr>
        <w:spacing w:line="100" w:lineRule="atLeast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4.2. Качество и комплектность Товара должны соответствовать назначению Товара, требованиям, предъявленным к техническим характеристикам Товара в стране производителя, а так же действующим в РФ стандартам и техническим условиям.</w:t>
      </w:r>
    </w:p>
    <w:p w:rsidR="007603D2" w:rsidRPr="007603D2" w:rsidRDefault="007603D2" w:rsidP="007603D2">
      <w:pPr>
        <w:spacing w:line="100" w:lineRule="atLeast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4.3. Поставщик не несет ответственности за недостатки Товара, появившиеся в результате неправильного хранения и несоблюдения инструкций по эксплуатации. Также Поставщик не несет ответственности за любой ремонт или замену, требуемые в результате неправильного обращения с Товаром или по другим причинам, прямо не связанным с самим Товаром.</w:t>
      </w:r>
    </w:p>
    <w:p w:rsidR="007603D2" w:rsidRPr="007603D2" w:rsidRDefault="007603D2" w:rsidP="007603D2">
      <w:pPr>
        <w:spacing w:line="100" w:lineRule="atLeast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 xml:space="preserve">4.4. Срок гарантии на Товар составляет 1 (Один) год </w:t>
      </w:r>
      <w:proofErr w:type="gramStart"/>
      <w:r w:rsidRPr="007603D2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7603D2">
        <w:rPr>
          <w:rFonts w:ascii="Times New Roman" w:hAnsi="Times New Roman" w:cs="Times New Roman"/>
          <w:sz w:val="20"/>
          <w:szCs w:val="20"/>
        </w:rPr>
        <w:t xml:space="preserve"> Товара Покупателем. На отдельные партии Товара Поставщик может устанавливать иной гарантийный срок, в этом случае Поставщик обязан уведомить Покупателя об изменении гарантийного срока.</w:t>
      </w:r>
    </w:p>
    <w:p w:rsidR="007603D2" w:rsidRPr="007603D2" w:rsidRDefault="007603D2" w:rsidP="00E97A09">
      <w:pPr>
        <w:pStyle w:val="1"/>
      </w:pPr>
      <w:r w:rsidRPr="007603D2">
        <w:t>ЦЕНА ТОВАРА И ПОРЯДОК РАСЧЕТОВ</w:t>
      </w:r>
    </w:p>
    <w:p w:rsidR="007603D2" w:rsidRPr="007603D2" w:rsidRDefault="007603D2" w:rsidP="007603D2">
      <w:pPr>
        <w:spacing w:line="100" w:lineRule="atLeast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5.1. Цена товара по настоящему договору указывается в Спецификации.</w:t>
      </w:r>
    </w:p>
    <w:p w:rsidR="007603D2" w:rsidRPr="007603D2" w:rsidRDefault="007603D2" w:rsidP="007603D2">
      <w:pPr>
        <w:spacing w:line="100" w:lineRule="atLeast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5.2. Цена Товара включает стоимость упаковки, маркировки, транспортные расходы по доставке, оформление необходимой документации, а для импортной продукции – все таможенные пошлины и сборы, взимаемые на территории РФ.</w:t>
      </w:r>
    </w:p>
    <w:p w:rsidR="007603D2" w:rsidRPr="007603D2" w:rsidRDefault="007603D2" w:rsidP="007603D2">
      <w:pPr>
        <w:spacing w:line="100" w:lineRule="atLeast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 xml:space="preserve">5.3. Оплата за Товар производится в форме указанной в </w:t>
      </w:r>
      <w:r w:rsidR="00DA3696" w:rsidRPr="007603D2">
        <w:rPr>
          <w:rFonts w:ascii="Times New Roman" w:hAnsi="Times New Roman" w:cs="Times New Roman"/>
          <w:sz w:val="20"/>
          <w:szCs w:val="20"/>
        </w:rPr>
        <w:t>Спецификации</w:t>
      </w:r>
      <w:r w:rsidRPr="007603D2">
        <w:rPr>
          <w:rFonts w:ascii="Times New Roman" w:hAnsi="Times New Roman" w:cs="Times New Roman"/>
          <w:sz w:val="20"/>
          <w:szCs w:val="20"/>
        </w:rPr>
        <w:t>, путем перечисления денежных средств на расчетный счет Поставщика не позднее срока, указанного в Спецификации на поставляемый Товар (партию Товаров). Расчеты за поставляемый Товар производятся в рублях РФ</w:t>
      </w:r>
      <w:r w:rsidR="00DA3696" w:rsidRPr="00DA3696">
        <w:rPr>
          <w:rFonts w:ascii="Times New Roman" w:hAnsi="Times New Roman" w:cs="Times New Roman"/>
          <w:sz w:val="20"/>
          <w:szCs w:val="20"/>
        </w:rPr>
        <w:t xml:space="preserve"> </w:t>
      </w:r>
      <w:r w:rsidR="00DA3696">
        <w:rPr>
          <w:rFonts w:ascii="Times New Roman" w:hAnsi="Times New Roman" w:cs="Times New Roman"/>
          <w:sz w:val="20"/>
          <w:szCs w:val="20"/>
        </w:rPr>
        <w:t>по курсу ЦБ +3% на момент оплаты</w:t>
      </w:r>
      <w:r w:rsidRPr="007603D2">
        <w:rPr>
          <w:rFonts w:ascii="Times New Roman" w:hAnsi="Times New Roman" w:cs="Times New Roman"/>
          <w:sz w:val="20"/>
          <w:szCs w:val="20"/>
        </w:rPr>
        <w:t>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5.4. Обязательство Покупателя считается исполненным после зачисления денежных средств на счет Поставщика.</w:t>
      </w:r>
    </w:p>
    <w:p w:rsidR="007603D2" w:rsidRPr="007603D2" w:rsidRDefault="007603D2" w:rsidP="00E97A09">
      <w:pPr>
        <w:pStyle w:val="1"/>
      </w:pPr>
      <w:r w:rsidRPr="007603D2">
        <w:t>ПРАВА И ОБЯЗАННОСТИ СТОРОН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6.1. Поставщик обязан: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6.1.1. Осуществлять поставку Товара Покупателю в порядке и в сроки, предусмотренные настоящим Договором.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6.1.2. Обеспечить поставку Товара надлежащего качества.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6.2.   Поставщик вправе: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6.2.1. Отказаться от исполнения настоящего Договора в одностороннем порядке в случае неоднократного нарушения Покупателем сроков оплаты Товара.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6.3.   Покупатель обязан: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6.3.1. Принимать и оплачивать Товар в порядке, сроки и на условиях, оговоренных настоящим Договором;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6.3.2. Совершать все необходимые действия, обеспечивающие принятие Товара в соответствии с условиями Договора.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6.4.   Покупатель вправе: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6.4.1. В случае передачи Товара ненадлежащего качества потребовать замены Товара ненадлежащего качества Товаром, соответствующим Договору;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 xml:space="preserve">6.5. Стороны настоящего Договора имеют иные права и </w:t>
      </w:r>
      <w:proofErr w:type="gramStart"/>
      <w:r w:rsidRPr="007603D2">
        <w:rPr>
          <w:rFonts w:ascii="Times New Roman" w:hAnsi="Times New Roman" w:cs="Times New Roman"/>
          <w:sz w:val="20"/>
          <w:szCs w:val="20"/>
        </w:rPr>
        <w:t>несут иные обязанности</w:t>
      </w:r>
      <w:proofErr w:type="gramEnd"/>
      <w:r w:rsidRPr="007603D2">
        <w:rPr>
          <w:rFonts w:ascii="Times New Roman" w:hAnsi="Times New Roman" w:cs="Times New Roman"/>
          <w:sz w:val="20"/>
          <w:szCs w:val="20"/>
        </w:rPr>
        <w:t>, установленные действующим законодательством РФ и настоящим Договором.</w:t>
      </w:r>
    </w:p>
    <w:p w:rsidR="007603D2" w:rsidRPr="007603D2" w:rsidRDefault="007603D2" w:rsidP="00E97A09">
      <w:pPr>
        <w:pStyle w:val="1"/>
      </w:pPr>
      <w:r w:rsidRPr="007603D2">
        <w:t>ОТВЕТСТВЕННОСТЬ СТОРОН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7.1. За невыполнение или ненадлежащее выполнение своих обязательств по настоящему Договору, Стороны несут ответственность в соответствии с действующим законодательством и условиями настоящего Договора.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 xml:space="preserve">7.2. В случае просрочки исполнения Покупателем обязательства оплатить поставленные ему Товары по настоящему Договору и (или) в случае не полного исполнения Покупателем данного обязательства, Покупатель обязан выплачивать Поставщику пени в размере 0,1 % от стоимости неоплаченных в срок (ненадлежащим образом оплаченных) Товаров. Указанная неустойка выплачивается за каждый день просрочки Покупателем до исполнения денежного обязательства. </w:t>
      </w:r>
    </w:p>
    <w:p w:rsidR="007603D2" w:rsidRPr="00DE3E76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7.3. В случае нарушения Поставщиком сроков поставки Товара, установленных настоящим Договором, если задержка превышает 7 (семь) рабочих дней, считая со дня окончания срока, начиная с 8 (восьмого) дня задержки срока Покупатель имеет право требовать от Поставщика уплаты пени за каждый день просрочки в размере 0,1% от стоимости не поставленного Товара</w:t>
      </w:r>
      <w:r w:rsidR="00D456BA">
        <w:rPr>
          <w:rFonts w:ascii="Times New Roman" w:hAnsi="Times New Roman" w:cs="Times New Roman"/>
          <w:sz w:val="20"/>
          <w:szCs w:val="20"/>
        </w:rPr>
        <w:t xml:space="preserve">. </w:t>
      </w:r>
      <w:r w:rsidR="00D456BA" w:rsidRPr="00DE3E76">
        <w:rPr>
          <w:rFonts w:ascii="Times New Roman" w:hAnsi="Times New Roman" w:cs="Times New Roman"/>
          <w:sz w:val="20"/>
          <w:szCs w:val="20"/>
        </w:rPr>
        <w:t xml:space="preserve">Указанная неустойка выплачивается за каждый день просрочки </w:t>
      </w:r>
      <w:r w:rsidR="00547A47" w:rsidRPr="007603D2">
        <w:rPr>
          <w:rFonts w:ascii="Times New Roman" w:hAnsi="Times New Roman" w:cs="Times New Roman"/>
          <w:sz w:val="20"/>
          <w:szCs w:val="20"/>
        </w:rPr>
        <w:t xml:space="preserve">Поставщиком </w:t>
      </w:r>
      <w:r w:rsidR="00D456BA" w:rsidRPr="00DE3E76">
        <w:rPr>
          <w:rFonts w:ascii="Times New Roman" w:hAnsi="Times New Roman" w:cs="Times New Roman"/>
          <w:sz w:val="20"/>
          <w:szCs w:val="20"/>
        </w:rPr>
        <w:t>до исполнения денежного обязательства.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lastRenderedPageBreak/>
        <w:t>7.4. В случае если в результате нарушения какой-либо из Сторон условий Договора, другая Сторона понесла убытки, Сторона, нарушившая Договор обязана возместить другой Стороне реальный ущерб, понесенный ею в результате нарушения Договора другой Стороной. Косвенные убытки, равно как и упущенная выгода, возмещению не подлежат.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7.5. Покупатель несет ответственность за подписание и своевременное предоставление документов. В случае не подписания или не предоставления документов в течение двух недель, считать их двустороннее подписанными.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7.6. Начисление пени является правом сторон и не подлежит обязательному исполнению.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7.7. Уплата штрафных санкций не освобождает Стороны от возмещения убытков и исполнения своих обязательств по настоящему Договору.</w:t>
      </w:r>
    </w:p>
    <w:p w:rsidR="007603D2" w:rsidRPr="007603D2" w:rsidRDefault="007603D2" w:rsidP="00E97A09">
      <w:pPr>
        <w:pStyle w:val="1"/>
      </w:pPr>
      <w:r w:rsidRPr="007603D2">
        <w:t>ФОРС-МАЖОР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8.1. Ни одна из Сторон настоящего Договора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8.2. Сторона, для которой создалась невозможность исполнения обязательств по Договору, должна немедленно, но не позднее 3 (Трех) дней после начала действия обстоятельств форс-мажора, известить в письменной форме с уведомлением о вручении другую Сторону. Не уведомление или несвоевременное уведомление о наступлении обстоятельств форс-мажора лишает Сторону права ссылаться на них в дальнейшем.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8.3. В случае наступления обстоятельств непреодолимой силы, препятствующих полному или частичному исполнению какой-либо из сторон обязательств по договору, срок исполнения обязательств отодвигается на время, в течение которого действуют такие обстоятельства. Если обстоятельства форс-мажор будут продолжаться более 3 (трёх) месяцев, Стороны в кратчайший срок совместно решают вопрос о целесообразности продолжения действия настоящего Договора и урегулирования взаимных расчетов.</w:t>
      </w:r>
    </w:p>
    <w:p w:rsidR="007603D2" w:rsidRPr="007603D2" w:rsidRDefault="007603D2" w:rsidP="00E97A09">
      <w:pPr>
        <w:pStyle w:val="1"/>
      </w:pPr>
      <w:r w:rsidRPr="007603D2">
        <w:t>РАЗРЕШЕНИЕ СПОРОВ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9.1. Все споры и разногласия, которые могут возникнуть из  Договора, Стороны будут стремиться разрешать путем переговоров.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9.2. Соблюдение претензионного порядка досудебного урегулирования споров является обязательным для Сторон. Претензия рассматривается в течение 20 дней со дня получения, если больший срок не установлен претензией.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9.3. В случае если Стороны не смогли урегулировать возникшие разногласия путем переговоров, спор передается на рассмотрение в Арбитражный суд.</w:t>
      </w:r>
    </w:p>
    <w:p w:rsidR="007603D2" w:rsidRPr="007603D2" w:rsidRDefault="007603D2" w:rsidP="00E97A09">
      <w:pPr>
        <w:pStyle w:val="1"/>
      </w:pPr>
      <w:r w:rsidRPr="007603D2">
        <w:t>СРОК ДЕЙСТВИЯ ДОГОВОРА</w:t>
      </w:r>
    </w:p>
    <w:p w:rsidR="007603D2" w:rsidRPr="00E97A09" w:rsidRDefault="007603D2" w:rsidP="007603D2">
      <w:pPr>
        <w:numPr>
          <w:ilvl w:val="1"/>
          <w:numId w:val="30"/>
        </w:numPr>
        <w:suppressAutoHyphens/>
        <w:spacing w:line="100" w:lineRule="atLeast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7A09">
        <w:rPr>
          <w:rFonts w:ascii="Times New Roman" w:hAnsi="Times New Roman" w:cs="Times New Roman"/>
          <w:sz w:val="20"/>
          <w:szCs w:val="20"/>
        </w:rPr>
        <w:t xml:space="preserve">Договор вступает в силу с момента его подписания Сторонами и действует до </w:t>
      </w:r>
      <w:r w:rsidR="000D4CAB" w:rsidRPr="00E97A09">
        <w:rPr>
          <w:rFonts w:ascii="Times New Roman" w:hAnsi="Times New Roman" w:cs="Times New Roman"/>
          <w:sz w:val="20"/>
          <w:szCs w:val="20"/>
        </w:rPr>
        <w:t>31.12.</w:t>
      </w:r>
      <w:r w:rsidRPr="00E97A09">
        <w:rPr>
          <w:rFonts w:ascii="Times New Roman" w:hAnsi="Times New Roman" w:cs="Times New Roman"/>
          <w:sz w:val="20"/>
          <w:szCs w:val="20"/>
        </w:rPr>
        <w:t>2015г.</w:t>
      </w:r>
    </w:p>
    <w:p w:rsidR="007603D2" w:rsidRPr="007603D2" w:rsidRDefault="007603D2" w:rsidP="007603D2">
      <w:pPr>
        <w:numPr>
          <w:ilvl w:val="1"/>
          <w:numId w:val="30"/>
        </w:numPr>
        <w:suppressAutoHyphens/>
        <w:spacing w:line="100" w:lineRule="atLeast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Если за 30 (тридцать) дней до окончания действия Договора ни одна из Сторон не уведомит другую Сторону о расторжении, то Договор считается пролонгированным на тех же условиях на 1 (Один) календарный год.</w:t>
      </w:r>
    </w:p>
    <w:p w:rsidR="007603D2" w:rsidRPr="007603D2" w:rsidRDefault="007603D2" w:rsidP="00E97A09">
      <w:pPr>
        <w:pStyle w:val="1"/>
      </w:pPr>
      <w:r w:rsidRPr="007603D2">
        <w:t>ЗАКЛЮЧИТЕЛЬНЫЕ ПОЛОЖЕНИЯ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11.1. Все изменения и дополнения к Договору действительны только при условии совершения их в письменном виде и подписании обеими Сторонами.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11.2. Все переговоры и переписка, предшествующие заключению Договора, теряют силу с момента его подписания.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11.3. Если Стороны не согласовали иное, в целях исполнения Договора все уведомления, сообщения, предупреждения, иные документы должны составляться с подписью уполномоченных лиц в письменном виде и направляться другой Стороне в подлинниках и на бумажных носителях.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11.4. При изменении наименования, местонахождения, банковских реквизитов или реорганизации, Стороны обязаны письменно в течение 3-х дней сообщить друг другу о произошедших изменениях. Сторона, нарушившая настоящее условие, несет риск наступления неблагоприятных последствий в связи с таким нарушением.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11.5. Договор может быть изменен, или досрочно расторгнут по письменному соглашению Сторон, в иных случаях, предусмотренных законодательством или настоящим Договором.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11.6. Прекращение действия Договора не освобождает Стороны от ответственности за его нарушение.</w:t>
      </w:r>
    </w:p>
    <w:p w:rsidR="007603D2" w:rsidRPr="007603D2" w:rsidRDefault="007603D2" w:rsidP="007603D2">
      <w:pPr>
        <w:spacing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03D2">
        <w:rPr>
          <w:rFonts w:ascii="Times New Roman" w:hAnsi="Times New Roman" w:cs="Times New Roman"/>
          <w:sz w:val="20"/>
          <w:szCs w:val="20"/>
        </w:rPr>
        <w:t>11.7. Во всем остальном, что не предусмотрено настоящим Договором Стороны руководствуются действующим законодательством РФ.</w:t>
      </w:r>
    </w:p>
    <w:p w:rsidR="00627507" w:rsidRPr="007603D2" w:rsidRDefault="007603D2" w:rsidP="006A3CCF">
      <w:pPr>
        <w:pStyle w:val="nrus"/>
        <w:numPr>
          <w:ilvl w:val="0"/>
          <w:numId w:val="0"/>
        </w:numPr>
        <w:spacing w:before="0" w:after="0"/>
        <w:ind w:left="709"/>
        <w:rPr>
          <w:rFonts w:ascii="Times New Roman" w:eastAsia="Times New Roman" w:hAnsi="Times New Roman"/>
        </w:rPr>
      </w:pPr>
      <w:r w:rsidRPr="007603D2">
        <w:rPr>
          <w:rFonts w:ascii="Times New Roman" w:eastAsia="Times New Roman" w:hAnsi="Times New Roman"/>
        </w:rPr>
        <w:t>11.8. Договор составлен в 2 (двух) экземплярах на русском языке, имеющих одинаковую юридическую силу, по одному для каждой из Сторон.</w:t>
      </w:r>
    </w:p>
    <w:p w:rsidR="006E135C" w:rsidRPr="006A3CCF" w:rsidRDefault="006E135C" w:rsidP="00E97A09">
      <w:pPr>
        <w:pStyle w:val="1"/>
      </w:pPr>
      <w:r w:rsidRPr="006A3CCF">
        <w:lastRenderedPageBreak/>
        <w:t>АДРЕСА И БАНКОВСКИЕ РЕКВИЗИТЫ СТОРОН</w:t>
      </w:r>
    </w:p>
    <w:p w:rsidR="006E135C" w:rsidRPr="006A3CCF" w:rsidRDefault="00090D4A" w:rsidP="006E13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A3CCF">
        <w:rPr>
          <w:rFonts w:ascii="Times New Roman" w:hAnsi="Times New Roman" w:cs="Times New Roman"/>
          <w:b/>
          <w:bCs/>
          <w:sz w:val="20"/>
          <w:szCs w:val="20"/>
        </w:rPr>
        <w:t>Поставщик</w:t>
      </w:r>
      <w:r w:rsidR="006E135C" w:rsidRPr="006A3CCF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6E135C" w:rsidRPr="006A3CC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E135C" w:rsidRPr="006A3CC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E135C" w:rsidRPr="006A3CC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E135C" w:rsidRPr="006A3CC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E135C" w:rsidRPr="006A3CC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E135C" w:rsidRPr="006A3CCF">
        <w:rPr>
          <w:rFonts w:ascii="Times New Roman" w:hAnsi="Times New Roman" w:cs="Times New Roman"/>
          <w:sz w:val="20"/>
          <w:szCs w:val="20"/>
        </w:rPr>
        <w:tab/>
      </w:r>
      <w:r w:rsidRPr="006A3CCF">
        <w:rPr>
          <w:rFonts w:ascii="Times New Roman" w:hAnsi="Times New Roman" w:cs="Times New Roman"/>
          <w:b/>
          <w:bCs/>
          <w:sz w:val="20"/>
          <w:szCs w:val="20"/>
        </w:rPr>
        <w:t>Покупатель</w:t>
      </w:r>
      <w:r w:rsidR="006E135C" w:rsidRPr="006A3CCF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6E135C" w:rsidRPr="006A3CCF" w:rsidRDefault="006E135C" w:rsidP="006E135C">
      <w:pPr>
        <w:tabs>
          <w:tab w:val="left" w:pos="4785"/>
          <w:tab w:val="left" w:pos="9571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669"/>
      </w:tblGrid>
      <w:tr w:rsidR="006E135C" w:rsidRPr="006A3CCF" w:rsidTr="00E97A09">
        <w:trPr>
          <w:jc w:val="center"/>
        </w:trPr>
        <w:tc>
          <w:tcPr>
            <w:tcW w:w="4860" w:type="dxa"/>
            <w:shd w:val="clear" w:color="auto" w:fill="D9D9D9" w:themeFill="background1" w:themeFillShade="D9"/>
          </w:tcPr>
          <w:p w:rsidR="006E135C" w:rsidRPr="006A3CCF" w:rsidRDefault="006E135C" w:rsidP="00CA3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Наименование:</w:t>
            </w:r>
          </w:p>
        </w:tc>
        <w:tc>
          <w:tcPr>
            <w:tcW w:w="4669" w:type="dxa"/>
            <w:shd w:val="clear" w:color="auto" w:fill="D9D9D9" w:themeFill="background1" w:themeFillShade="D9"/>
          </w:tcPr>
          <w:p w:rsidR="006E135C" w:rsidRPr="006A3CCF" w:rsidRDefault="006E135C" w:rsidP="00CA3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Наименование:</w:t>
            </w:r>
          </w:p>
        </w:tc>
      </w:tr>
      <w:tr w:rsidR="006E135C" w:rsidRPr="006A3CCF" w:rsidTr="00E97A09">
        <w:trPr>
          <w:trHeight w:val="1237"/>
          <w:jc w:val="center"/>
        </w:trPr>
        <w:tc>
          <w:tcPr>
            <w:tcW w:w="4860" w:type="dxa"/>
            <w:tcBorders>
              <w:bottom w:val="single" w:sz="4" w:space="0" w:color="auto"/>
            </w:tcBorders>
          </w:tcPr>
          <w:p w:rsidR="006E135C" w:rsidRPr="006A3CCF" w:rsidRDefault="006A3CCF" w:rsidP="00921B1C">
            <w:pPr>
              <w:tabs>
                <w:tab w:val="left" w:pos="1260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>ООО «</w:t>
            </w:r>
            <w:proofErr w:type="spellStart"/>
            <w:r w:rsidR="00921B1C">
              <w:rPr>
                <w:rFonts w:ascii="Times New Roman" w:hAnsi="Times New Roman" w:cs="Times New Roman"/>
                <w:b/>
                <w:sz w:val="20"/>
                <w:szCs w:val="20"/>
              </w:rPr>
              <w:t>Пром</w:t>
            </w:r>
            <w:proofErr w:type="spellEnd"/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Электроникс</w:t>
            </w:r>
            <w:proofErr w:type="spellEnd"/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23574E" w:rsidRPr="002120A6" w:rsidRDefault="008F3B08" w:rsidP="00921B1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20A6">
              <w:rPr>
                <w:rFonts w:ascii="Times New Roman" w:hAnsi="Times New Roman" w:cs="Times New Roman"/>
                <w:b/>
                <w:color w:val="222222"/>
                <w:sz w:val="19"/>
                <w:szCs w:val="19"/>
                <w:shd w:val="clear" w:color="auto" w:fill="FFFFFF"/>
              </w:rPr>
              <w:t>ООО "</w:t>
            </w:r>
            <w:proofErr w:type="spellStart"/>
            <w:r w:rsidR="00921B1C">
              <w:rPr>
                <w:rStyle w:val="il"/>
                <w:rFonts w:ascii="Times New Roman" w:hAnsi="Times New Roman" w:cs="Times New Roman"/>
                <w:b/>
                <w:color w:val="222222"/>
                <w:sz w:val="19"/>
                <w:szCs w:val="19"/>
                <w:shd w:val="clear" w:color="auto" w:fill="FFFFFF"/>
              </w:rPr>
              <w:t>Пром</w:t>
            </w:r>
            <w:proofErr w:type="spellEnd"/>
            <w:r w:rsidR="00D456BA" w:rsidRPr="002120A6">
              <w:rPr>
                <w:rStyle w:val="apple-converted-space"/>
                <w:rFonts w:ascii="Times New Roman" w:hAnsi="Times New Roman" w:cs="Times New Roman"/>
                <w:b/>
                <w:color w:val="222222"/>
                <w:sz w:val="19"/>
                <w:szCs w:val="19"/>
                <w:shd w:val="clear" w:color="auto" w:fill="FFFFFF"/>
              </w:rPr>
              <w:t> </w:t>
            </w:r>
            <w:r w:rsidRPr="002120A6">
              <w:rPr>
                <w:rFonts w:ascii="Times New Roman" w:hAnsi="Times New Roman" w:cs="Times New Roman"/>
                <w:b/>
                <w:color w:val="222222"/>
                <w:sz w:val="19"/>
                <w:szCs w:val="19"/>
                <w:shd w:val="clear" w:color="auto" w:fill="FFFFFF"/>
              </w:rPr>
              <w:t>Компонент"</w:t>
            </w:r>
          </w:p>
        </w:tc>
      </w:tr>
      <w:tr w:rsidR="006E135C" w:rsidRPr="006A3CCF" w:rsidTr="00E97A09">
        <w:trPr>
          <w:trHeight w:val="92"/>
          <w:jc w:val="center"/>
        </w:trPr>
        <w:tc>
          <w:tcPr>
            <w:tcW w:w="4860" w:type="dxa"/>
            <w:shd w:val="clear" w:color="auto" w:fill="D9D9D9" w:themeFill="background1" w:themeFillShade="D9"/>
          </w:tcPr>
          <w:p w:rsidR="006E135C" w:rsidRPr="006A3CCF" w:rsidRDefault="006E135C" w:rsidP="00CA3F0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Банковские реквизиты:</w:t>
            </w:r>
          </w:p>
        </w:tc>
        <w:tc>
          <w:tcPr>
            <w:tcW w:w="4669" w:type="dxa"/>
            <w:shd w:val="clear" w:color="auto" w:fill="D9D9D9" w:themeFill="background1" w:themeFillShade="D9"/>
          </w:tcPr>
          <w:p w:rsidR="006E135C" w:rsidRPr="006A3CCF" w:rsidRDefault="006E135C" w:rsidP="00CA3F0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Банковские реквизиты:</w:t>
            </w:r>
          </w:p>
        </w:tc>
      </w:tr>
      <w:tr w:rsidR="006E135C" w:rsidRPr="006A3CCF" w:rsidTr="00E97A09">
        <w:trPr>
          <w:trHeight w:val="92"/>
          <w:jc w:val="center"/>
        </w:trPr>
        <w:tc>
          <w:tcPr>
            <w:tcW w:w="4860" w:type="dxa"/>
          </w:tcPr>
          <w:p w:rsidR="0023574E" w:rsidRPr="006A3CCF" w:rsidRDefault="0023574E" w:rsidP="008C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  <w:r w:rsidRPr="006A3C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B1C">
              <w:rPr>
                <w:rFonts w:ascii="Times New Roman" w:hAnsi="Times New Roman" w:cs="Times New Roman"/>
                <w:sz w:val="20"/>
              </w:rPr>
              <w:t>77038</w:t>
            </w:r>
            <w:r w:rsidR="006A3CCF">
              <w:rPr>
                <w:rFonts w:ascii="Times New Roman" w:hAnsi="Times New Roman" w:cs="Times New Roman"/>
                <w:sz w:val="20"/>
              </w:rPr>
              <w:t>97</w:t>
            </w:r>
            <w:r w:rsidR="00921B1C">
              <w:rPr>
                <w:rFonts w:ascii="Times New Roman" w:hAnsi="Times New Roman" w:cs="Times New Roman"/>
                <w:sz w:val="20"/>
              </w:rPr>
              <w:t>5</w:t>
            </w:r>
            <w:r w:rsidR="006A3CCF">
              <w:rPr>
                <w:rFonts w:ascii="Times New Roman" w:hAnsi="Times New Roman" w:cs="Times New Roman"/>
                <w:sz w:val="20"/>
              </w:rPr>
              <w:t>25</w:t>
            </w:r>
          </w:p>
          <w:p w:rsidR="0023574E" w:rsidRPr="006A3CCF" w:rsidRDefault="0023574E" w:rsidP="008C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>КПП</w:t>
            </w:r>
            <w:r w:rsidRPr="006A3C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3CCF">
              <w:rPr>
                <w:rFonts w:ascii="Times New Roman" w:hAnsi="Times New Roman" w:cs="Times New Roman"/>
                <w:sz w:val="20"/>
              </w:rPr>
              <w:t>7703010</w:t>
            </w:r>
            <w:r w:rsidR="00921B1C">
              <w:rPr>
                <w:rFonts w:ascii="Times New Roman" w:hAnsi="Times New Roman" w:cs="Times New Roman"/>
                <w:sz w:val="20"/>
              </w:rPr>
              <w:t>2</w:t>
            </w:r>
            <w:r w:rsidR="006A3CCF">
              <w:rPr>
                <w:rFonts w:ascii="Times New Roman" w:hAnsi="Times New Roman" w:cs="Times New Roman"/>
                <w:sz w:val="20"/>
              </w:rPr>
              <w:t>1</w:t>
            </w:r>
          </w:p>
          <w:p w:rsidR="008C7143" w:rsidRDefault="008C7143" w:rsidP="008C7143">
            <w:pPr>
              <w:autoSpaceDE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ОГРН </w:t>
            </w:r>
            <w:r w:rsidRPr="008C7143">
              <w:rPr>
                <w:rFonts w:ascii="Times New Roman" w:hAnsi="Times New Roman" w:cs="Times New Roman"/>
                <w:sz w:val="20"/>
                <w:szCs w:val="20"/>
              </w:rPr>
              <w:t>1137746</w:t>
            </w:r>
            <w:r w:rsidR="00921B1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8C7143">
              <w:rPr>
                <w:rFonts w:ascii="Times New Roman" w:hAnsi="Times New Roman" w:cs="Times New Roman"/>
                <w:sz w:val="20"/>
                <w:szCs w:val="20"/>
              </w:rPr>
              <w:t>3394</w:t>
            </w:r>
          </w:p>
          <w:p w:rsidR="008C7143" w:rsidRDefault="0023574E" w:rsidP="008C7143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>/с</w:t>
            </w:r>
            <w:r w:rsidRPr="006A3C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A3CCF">
              <w:rPr>
                <w:rFonts w:ascii="Times New Roman" w:hAnsi="Times New Roman" w:cs="Times New Roman"/>
                <w:sz w:val="20"/>
              </w:rPr>
              <w:t>40702810600000020</w:t>
            </w:r>
            <w:r w:rsidR="00921B1C">
              <w:rPr>
                <w:rFonts w:ascii="Times New Roman" w:hAnsi="Times New Roman" w:cs="Times New Roman"/>
                <w:sz w:val="20"/>
              </w:rPr>
              <w:t>3</w:t>
            </w:r>
            <w:r w:rsidR="006A3CCF">
              <w:rPr>
                <w:rFonts w:ascii="Times New Roman" w:hAnsi="Times New Roman" w:cs="Times New Roman"/>
                <w:sz w:val="20"/>
              </w:rPr>
              <w:t>48</w:t>
            </w:r>
            <w:r w:rsidRPr="006A3C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574E" w:rsidRPr="006A3CCF" w:rsidRDefault="0023574E" w:rsidP="008C7143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C7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143">
              <w:rPr>
                <w:rFonts w:ascii="Times New Roman" w:hAnsi="Times New Roman" w:cs="Times New Roman"/>
                <w:sz w:val="20"/>
              </w:rPr>
              <w:t xml:space="preserve">  ОАО «Банк Зенит» г. Москва</w:t>
            </w:r>
          </w:p>
          <w:p w:rsidR="0023574E" w:rsidRPr="006A3CCF" w:rsidRDefault="0023574E" w:rsidP="008C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>к/с</w:t>
            </w:r>
            <w:r w:rsidRPr="006A3CCF">
              <w:rPr>
                <w:rFonts w:ascii="Times New Roman" w:hAnsi="Times New Roman" w:cs="Times New Roman"/>
                <w:sz w:val="20"/>
                <w:szCs w:val="20"/>
              </w:rPr>
              <w:t xml:space="preserve"> 3010181040000000022</w:t>
            </w:r>
            <w:r w:rsidR="00921B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3574E" w:rsidRPr="006A3CCF" w:rsidRDefault="0023574E" w:rsidP="008C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>БИК</w:t>
            </w:r>
            <w:r w:rsidRPr="006A3C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143">
              <w:rPr>
                <w:rFonts w:ascii="Times New Roman" w:hAnsi="Times New Roman" w:cs="Times New Roman"/>
                <w:sz w:val="20"/>
              </w:rPr>
              <w:t>044525272</w:t>
            </w:r>
          </w:p>
          <w:p w:rsidR="006E135C" w:rsidRPr="006A3CCF" w:rsidRDefault="006E135C" w:rsidP="00CA3F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9" w:type="dxa"/>
          </w:tcPr>
          <w:p w:rsidR="006E135C" w:rsidRPr="006A3CCF" w:rsidRDefault="006E135C" w:rsidP="008C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  <w:r w:rsidRPr="006A3C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3B08">
              <w:rPr>
                <w:rFonts w:ascii="Times New Roman" w:hAnsi="Times New Roman" w:cs="Times New Roman"/>
                <w:sz w:val="20"/>
                <w:szCs w:val="20"/>
              </w:rPr>
              <w:t xml:space="preserve">  7017267</w:t>
            </w:r>
            <w:r w:rsidR="00921B1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8F3B08" w:rsidRPr="008F3B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E135C" w:rsidRPr="006A3CCF" w:rsidRDefault="006E135C" w:rsidP="008C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>КПП</w:t>
            </w:r>
            <w:r w:rsidRPr="006A3C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3B08">
              <w:rPr>
                <w:rFonts w:ascii="Times New Roman" w:hAnsi="Times New Roman" w:cs="Times New Roman"/>
                <w:sz w:val="20"/>
                <w:szCs w:val="20"/>
              </w:rPr>
              <w:t xml:space="preserve">  701701</w:t>
            </w:r>
            <w:r w:rsidR="008F3B08" w:rsidRPr="008F3B08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6E135C" w:rsidRPr="006A3CCF" w:rsidRDefault="006E135C" w:rsidP="008C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>ОГРН</w:t>
            </w:r>
            <w:r w:rsidRPr="006A3C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B1C">
              <w:rPr>
                <w:rFonts w:ascii="Times New Roman" w:hAnsi="Times New Roman" w:cs="Times New Roman"/>
                <w:sz w:val="20"/>
                <w:szCs w:val="20"/>
              </w:rPr>
              <w:t>11070170157</w:t>
            </w:r>
            <w:r w:rsidR="008F3B08" w:rsidRPr="008F3B0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6E135C" w:rsidRPr="006A3CCF" w:rsidRDefault="006E135C" w:rsidP="008C7143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>/с</w:t>
            </w:r>
            <w:r w:rsidRPr="006A3C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21B1C">
              <w:rPr>
                <w:rFonts w:ascii="Times New Roman" w:hAnsi="Times New Roman" w:cs="Times New Roman"/>
                <w:sz w:val="20"/>
                <w:szCs w:val="20"/>
              </w:rPr>
              <w:t>407028106</w:t>
            </w:r>
            <w:r w:rsidR="00226725" w:rsidRPr="00226725">
              <w:rPr>
                <w:rFonts w:ascii="Times New Roman" w:hAnsi="Times New Roman" w:cs="Times New Roman"/>
                <w:sz w:val="20"/>
                <w:szCs w:val="20"/>
              </w:rPr>
              <w:t>002100</w:t>
            </w:r>
            <w:r w:rsidR="00921B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6725" w:rsidRPr="00226725">
              <w:rPr>
                <w:rFonts w:ascii="Times New Roman" w:hAnsi="Times New Roman" w:cs="Times New Roman"/>
                <w:sz w:val="20"/>
                <w:szCs w:val="20"/>
              </w:rPr>
              <w:t>0894</w:t>
            </w:r>
          </w:p>
          <w:p w:rsidR="006E135C" w:rsidRPr="006A3CCF" w:rsidRDefault="006E135C" w:rsidP="008C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>к/с</w:t>
            </w:r>
            <w:r w:rsidRPr="006A3C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6725" w:rsidRPr="00226725">
              <w:rPr>
                <w:rFonts w:ascii="Times New Roman" w:hAnsi="Times New Roman" w:cs="Times New Roman"/>
                <w:sz w:val="20"/>
                <w:szCs w:val="20"/>
              </w:rPr>
              <w:t>30101810</w:t>
            </w:r>
            <w:r w:rsidR="00921B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26725" w:rsidRPr="00226725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  <w:r w:rsidR="00921B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26725" w:rsidRPr="0022672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6E135C" w:rsidRPr="006A3CCF" w:rsidRDefault="006E135C" w:rsidP="008C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>БИК</w:t>
            </w:r>
            <w:r w:rsidRPr="006A3C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6725" w:rsidRPr="00226725">
              <w:rPr>
                <w:rFonts w:ascii="Times New Roman" w:hAnsi="Times New Roman" w:cs="Times New Roman"/>
                <w:sz w:val="20"/>
                <w:szCs w:val="20"/>
              </w:rPr>
              <w:t>045003847</w:t>
            </w:r>
          </w:p>
          <w:p w:rsidR="006E135C" w:rsidRPr="006A3CCF" w:rsidRDefault="006E135C" w:rsidP="00CA3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135C" w:rsidRPr="006A3CCF" w:rsidRDefault="006E135C" w:rsidP="006E135C">
      <w:pPr>
        <w:tabs>
          <w:tab w:val="left" w:pos="4785"/>
          <w:tab w:val="left" w:pos="9571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A3CCF">
        <w:rPr>
          <w:rFonts w:ascii="Times New Roman" w:hAnsi="Times New Roman" w:cs="Times New Roman"/>
          <w:b/>
          <w:bCs/>
          <w:sz w:val="20"/>
          <w:szCs w:val="20"/>
        </w:rPr>
        <w:tab/>
      </w:r>
    </w:p>
    <w:tbl>
      <w:tblPr>
        <w:tblpPr w:leftFromText="180" w:rightFromText="180" w:vertAnchor="text" w:horzAnchor="margin" w:tblpY="68"/>
        <w:tblW w:w="9540" w:type="dxa"/>
        <w:tblLayout w:type="fixed"/>
        <w:tblLook w:val="0000" w:firstRow="0" w:lastRow="0" w:firstColumn="0" w:lastColumn="0" w:noHBand="0" w:noVBand="0"/>
      </w:tblPr>
      <w:tblGrid>
        <w:gridCol w:w="4860"/>
        <w:gridCol w:w="4680"/>
      </w:tblGrid>
      <w:tr w:rsidR="00EF7A29" w:rsidRPr="006A3CCF" w:rsidTr="00EF7A29">
        <w:trPr>
          <w:trHeight w:val="586"/>
        </w:trPr>
        <w:tc>
          <w:tcPr>
            <w:tcW w:w="4860" w:type="dxa"/>
          </w:tcPr>
          <w:p w:rsidR="00EF7A29" w:rsidRPr="006A3CCF" w:rsidRDefault="00EF7A29" w:rsidP="00EF7A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>Генеральный директор</w:t>
            </w:r>
          </w:p>
          <w:p w:rsidR="00EF7A29" w:rsidRPr="006A3CCF" w:rsidRDefault="00EF7A29" w:rsidP="00EF7A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7A29" w:rsidRPr="006A3CCF" w:rsidRDefault="00EF7A29" w:rsidP="00EF7A29">
            <w:pPr>
              <w:tabs>
                <w:tab w:val="left" w:pos="179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F7A29" w:rsidRPr="006A3CCF" w:rsidRDefault="00EF7A29" w:rsidP="00EF7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CCF">
              <w:rPr>
                <w:rFonts w:ascii="Times New Roman" w:hAnsi="Times New Roman" w:cs="Times New Roman"/>
                <w:sz w:val="20"/>
                <w:szCs w:val="20"/>
              </w:rPr>
              <w:t>_________________________ Владимиров А.А.</w:t>
            </w:r>
          </w:p>
          <w:p w:rsidR="00EF7A29" w:rsidRPr="006A3CCF" w:rsidRDefault="00EF7A29" w:rsidP="00EF7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4680" w:type="dxa"/>
          </w:tcPr>
          <w:p w:rsidR="00EF7A29" w:rsidRPr="006A3CCF" w:rsidRDefault="00EF7A29" w:rsidP="00EF7A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6A3CCF">
              <w:rPr>
                <w:rFonts w:ascii="Times New Roman" w:hAnsi="Times New Roman" w:cs="Times New Roman"/>
                <w:b/>
                <w:sz w:val="20"/>
                <w:szCs w:val="20"/>
              </w:rPr>
              <w:t>Генеральный директор</w:t>
            </w:r>
          </w:p>
          <w:p w:rsidR="00EF7A29" w:rsidRPr="006A3CCF" w:rsidRDefault="00EF7A29" w:rsidP="00EF7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A29" w:rsidRPr="006A3CCF" w:rsidRDefault="00EF7A29" w:rsidP="00EF7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A29" w:rsidRPr="006A3CCF" w:rsidRDefault="00EF7A29" w:rsidP="00921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A3CC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 </w:t>
            </w:r>
            <w:r w:rsidR="00921B1C">
              <w:rPr>
                <w:rFonts w:ascii="Times New Roman" w:hAnsi="Times New Roman" w:cs="Times New Roman"/>
                <w:sz w:val="20"/>
                <w:szCs w:val="20"/>
              </w:rPr>
              <w:t>Петров</w:t>
            </w:r>
            <w:r w:rsidR="00CF43B0">
              <w:rPr>
                <w:rFonts w:ascii="Times New Roman" w:hAnsi="Times New Roman" w:cs="Times New Roman"/>
                <w:sz w:val="20"/>
                <w:szCs w:val="20"/>
              </w:rPr>
              <w:t xml:space="preserve"> П.А</w:t>
            </w:r>
          </w:p>
        </w:tc>
      </w:tr>
    </w:tbl>
    <w:p w:rsidR="006E135C" w:rsidRPr="006A3CCF" w:rsidRDefault="006E135C" w:rsidP="006E135C">
      <w:pPr>
        <w:ind w:left="708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3CCF">
        <w:rPr>
          <w:rFonts w:ascii="Times New Roman" w:hAnsi="Times New Roman" w:cs="Times New Roman"/>
          <w:sz w:val="20"/>
          <w:szCs w:val="20"/>
        </w:rPr>
        <w:tab/>
      </w:r>
      <w:r w:rsidRPr="006A3CCF">
        <w:rPr>
          <w:rFonts w:ascii="Times New Roman" w:hAnsi="Times New Roman" w:cs="Times New Roman"/>
          <w:sz w:val="20"/>
          <w:szCs w:val="20"/>
        </w:rPr>
        <w:tab/>
      </w:r>
      <w:r w:rsidRPr="006A3CCF">
        <w:rPr>
          <w:rFonts w:ascii="Times New Roman" w:hAnsi="Times New Roman" w:cs="Times New Roman"/>
          <w:sz w:val="20"/>
          <w:szCs w:val="20"/>
        </w:rPr>
        <w:tab/>
      </w:r>
      <w:r w:rsidRPr="006A3CCF">
        <w:rPr>
          <w:rFonts w:ascii="Times New Roman" w:hAnsi="Times New Roman" w:cs="Times New Roman"/>
          <w:sz w:val="20"/>
          <w:szCs w:val="20"/>
        </w:rPr>
        <w:tab/>
      </w:r>
    </w:p>
    <w:p w:rsidR="006E135C" w:rsidRPr="00842D3F" w:rsidRDefault="00004C7F" w:rsidP="00E97A09">
      <w:pPr>
        <w:pStyle w:val="1"/>
        <w:numPr>
          <w:ilvl w:val="0"/>
          <w:numId w:val="0"/>
        </w:numPr>
      </w:pPr>
      <w:r w:rsidRPr="006A3CCF">
        <w:t xml:space="preserve">                                            </w:t>
      </w:r>
      <w:proofErr w:type="spellStart"/>
      <w:r w:rsidR="006E135C" w:rsidRPr="006A3CCF">
        <w:t>м.п</w:t>
      </w:r>
      <w:proofErr w:type="spellEnd"/>
      <w:r w:rsidR="006E135C" w:rsidRPr="006A3CCF">
        <w:t>.</w:t>
      </w:r>
      <w:r w:rsidR="006E135C" w:rsidRPr="006A3CCF">
        <w:tab/>
      </w:r>
      <w:r w:rsidR="006E135C" w:rsidRPr="006A3CCF">
        <w:tab/>
      </w:r>
      <w:r w:rsidR="006E135C" w:rsidRPr="006A3CCF">
        <w:tab/>
      </w:r>
      <w:r w:rsidR="006E135C" w:rsidRPr="006A3CCF">
        <w:tab/>
      </w:r>
      <w:r w:rsidR="006E135C" w:rsidRPr="006A3CCF">
        <w:tab/>
      </w:r>
      <w:r w:rsidR="006E135C" w:rsidRPr="006A3CCF">
        <w:tab/>
      </w:r>
      <w:r w:rsidR="006E135C" w:rsidRPr="006A3CCF">
        <w:tab/>
      </w:r>
      <w:r w:rsidR="006A3CCF">
        <w:t xml:space="preserve">            </w:t>
      </w:r>
      <w:r w:rsidR="006E135C" w:rsidRPr="006A3CCF">
        <w:t xml:space="preserve">  </w:t>
      </w:r>
      <w:proofErr w:type="spellStart"/>
      <w:r w:rsidR="006E135C" w:rsidRPr="006A3CCF">
        <w:t>м.п</w:t>
      </w:r>
      <w:proofErr w:type="spellEnd"/>
      <w:r w:rsidR="006E135C" w:rsidRPr="006A3CCF">
        <w:t>.</w:t>
      </w:r>
    </w:p>
    <w:p w:rsidR="006E135C" w:rsidRDefault="006E135C" w:rsidP="0023574E">
      <w:pPr>
        <w:pStyle w:val="nrus"/>
        <w:numPr>
          <w:ilvl w:val="0"/>
          <w:numId w:val="0"/>
        </w:numPr>
        <w:spacing w:before="0" w:after="0"/>
      </w:pPr>
    </w:p>
    <w:p w:rsidR="008D03BD" w:rsidRDefault="008D03BD" w:rsidP="0023574E">
      <w:pPr>
        <w:pStyle w:val="nrus"/>
        <w:numPr>
          <w:ilvl w:val="0"/>
          <w:numId w:val="0"/>
        </w:numPr>
        <w:spacing w:before="0" w:after="0"/>
      </w:pPr>
    </w:p>
    <w:p w:rsidR="008D03BD" w:rsidRPr="00E97A09" w:rsidRDefault="008D03BD" w:rsidP="00E97A09">
      <w:pPr>
        <w:pageBreakBefore/>
        <w:tabs>
          <w:tab w:val="left" w:pos="6333"/>
          <w:tab w:val="left" w:pos="8618"/>
          <w:tab w:val="right" w:pos="9503"/>
        </w:tabs>
        <w:spacing w:line="100" w:lineRule="atLeast"/>
        <w:jc w:val="right"/>
        <w:rPr>
          <w:rFonts w:ascii="Times New Roman" w:hAnsi="Times New Roman" w:cs="Times New Roman"/>
          <w:b/>
        </w:rPr>
      </w:pPr>
      <w:r w:rsidRPr="00E97A09">
        <w:rPr>
          <w:rFonts w:ascii="Times New Roman" w:hAnsi="Times New Roman" w:cs="Times New Roman"/>
          <w:b/>
        </w:rPr>
        <w:lastRenderedPageBreak/>
        <w:t>Спецификация № 1</w:t>
      </w:r>
    </w:p>
    <w:p w:rsidR="008D03BD" w:rsidRPr="00525C8F" w:rsidRDefault="00525C8F" w:rsidP="008D03BD">
      <w:pPr>
        <w:tabs>
          <w:tab w:val="left" w:pos="6333"/>
          <w:tab w:val="left" w:pos="8618"/>
          <w:tab w:val="right" w:pos="9503"/>
        </w:tabs>
        <w:spacing w:line="100" w:lineRule="atLeast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к Договору № 21  от </w:t>
      </w:r>
      <w:r>
        <w:rPr>
          <w:rFonts w:ascii="Times New Roman" w:hAnsi="Times New Roman" w:cs="Times New Roman"/>
          <w:lang w:val="en-US"/>
        </w:rPr>
        <w:t>11.0</w:t>
      </w:r>
      <w:r w:rsidR="008D03BD">
        <w:rPr>
          <w:rFonts w:ascii="Times New Roman" w:hAnsi="Times New Roman" w:cs="Times New Roman"/>
          <w:lang w:val="en-US"/>
        </w:rPr>
        <w:t>2.</w:t>
      </w:r>
      <w:r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  <w:lang w:val="en-US"/>
        </w:rPr>
        <w:t>5</w:t>
      </w:r>
    </w:p>
    <w:p w:rsidR="008D03BD" w:rsidRDefault="008D03BD" w:rsidP="008D03BD">
      <w:pPr>
        <w:tabs>
          <w:tab w:val="left" w:pos="6333"/>
          <w:tab w:val="left" w:pos="8618"/>
          <w:tab w:val="right" w:pos="9503"/>
        </w:tabs>
        <w:spacing w:line="100" w:lineRule="atLeast"/>
        <w:jc w:val="center"/>
      </w:pPr>
    </w:p>
    <w:p w:rsidR="008D03BD" w:rsidRDefault="008D03BD" w:rsidP="008D03BD">
      <w:pPr>
        <w:tabs>
          <w:tab w:val="left" w:pos="6333"/>
          <w:tab w:val="left" w:pos="8618"/>
          <w:tab w:val="right" w:pos="9503"/>
        </w:tabs>
        <w:spacing w:line="100" w:lineRule="atLeast"/>
        <w:jc w:val="center"/>
      </w:pPr>
    </w:p>
    <w:p w:rsidR="008D03BD" w:rsidRDefault="008D03BD" w:rsidP="008D03BD">
      <w:pPr>
        <w:tabs>
          <w:tab w:val="left" w:pos="6333"/>
          <w:tab w:val="left" w:pos="8618"/>
          <w:tab w:val="right" w:pos="9503"/>
        </w:tabs>
        <w:spacing w:line="100" w:lineRule="atLeast"/>
        <w:jc w:val="center"/>
      </w:pPr>
    </w:p>
    <w:p w:rsidR="008D03BD" w:rsidRDefault="008D03BD" w:rsidP="008D03BD">
      <w:pPr>
        <w:tabs>
          <w:tab w:val="left" w:pos="6333"/>
          <w:tab w:val="left" w:pos="8618"/>
          <w:tab w:val="right" w:pos="9503"/>
        </w:tabs>
        <w:spacing w:line="100" w:lineRule="atLeast"/>
        <w:jc w:val="center"/>
      </w:pPr>
    </w:p>
    <w:tbl>
      <w:tblPr>
        <w:tblW w:w="9486" w:type="dxa"/>
        <w:jc w:val="center"/>
        <w:tblInd w:w="4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3"/>
        <w:gridCol w:w="1658"/>
        <w:gridCol w:w="1417"/>
        <w:gridCol w:w="1416"/>
        <w:gridCol w:w="1422"/>
      </w:tblGrid>
      <w:tr w:rsidR="008D03BD" w:rsidTr="00E97A09">
        <w:trPr>
          <w:trHeight w:val="480"/>
          <w:jc w:val="center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3BD" w:rsidRDefault="008D03BD" w:rsidP="00705951">
            <w:pPr>
              <w:tabs>
                <w:tab w:val="left" w:pos="6333"/>
                <w:tab w:val="left" w:pos="8618"/>
                <w:tab w:val="right" w:pos="9503"/>
              </w:tabs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3BD" w:rsidRDefault="008D03BD" w:rsidP="00705951">
            <w:pPr>
              <w:tabs>
                <w:tab w:val="left" w:pos="6333"/>
                <w:tab w:val="left" w:pos="8618"/>
                <w:tab w:val="right" w:pos="9503"/>
              </w:tabs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3BD" w:rsidRDefault="00E97A09" w:rsidP="00705951">
            <w:pPr>
              <w:tabs>
                <w:tab w:val="left" w:pos="6333"/>
                <w:tab w:val="left" w:pos="8618"/>
                <w:tab w:val="right" w:pos="9503"/>
              </w:tabs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к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="008D03BD">
              <w:rPr>
                <w:rFonts w:ascii="Times New Roman" w:hAnsi="Times New Roman" w:cs="Times New Roman"/>
              </w:rPr>
              <w:t>поставке, шт.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3BD" w:rsidRDefault="00226725" w:rsidP="00E97A09">
            <w:pPr>
              <w:tabs>
                <w:tab w:val="left" w:pos="6333"/>
                <w:tab w:val="left" w:pos="8618"/>
                <w:tab w:val="right" w:pos="9503"/>
              </w:tabs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за шт. с</w:t>
            </w:r>
            <w:r w:rsidR="00E97A09"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НДС,</w:t>
            </w:r>
            <w:r w:rsidR="002120A6">
              <w:rPr>
                <w:rFonts w:ascii="Times New Roman" w:hAnsi="Times New Roman" w:cs="Times New Roman"/>
              </w:rPr>
              <w:t xml:space="preserve"> в</w:t>
            </w:r>
            <w:r w:rsidR="00E97A09">
              <w:rPr>
                <w:rFonts w:ascii="Times New Roman" w:hAnsi="Times New Roman" w:cs="Times New Roman"/>
                <w:lang w:val="en-US"/>
              </w:rPr>
              <w:t> </w:t>
            </w:r>
            <w:r w:rsidR="002120A6">
              <w:rPr>
                <w:rFonts w:ascii="Times New Roman" w:hAnsi="Times New Roman" w:cs="Times New Roman"/>
              </w:rPr>
              <w:t>долларах США.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3BD" w:rsidRDefault="00E97A09" w:rsidP="00705951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Итого, в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="002120A6">
              <w:rPr>
                <w:rFonts w:ascii="Times New Roman" w:hAnsi="Times New Roman" w:cs="Times New Roman"/>
              </w:rPr>
              <w:t>долларах США</w:t>
            </w:r>
            <w:r w:rsidR="008D03BD">
              <w:rPr>
                <w:rFonts w:ascii="Times New Roman" w:hAnsi="Times New Roman" w:cs="Times New Roman"/>
              </w:rPr>
              <w:t>.</w:t>
            </w:r>
          </w:p>
        </w:tc>
      </w:tr>
      <w:tr w:rsidR="008D03BD" w:rsidTr="00E97A09">
        <w:trPr>
          <w:trHeight w:val="1000"/>
          <w:jc w:val="center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3BD" w:rsidRDefault="00226725" w:rsidP="0070595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725">
              <w:rPr>
                <w:rFonts w:ascii="Times New Roman" w:hAnsi="Times New Roman" w:cs="Times New Roman"/>
              </w:rPr>
              <w:t>Транзистор BT152-800R TO220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3BD" w:rsidRPr="00226725" w:rsidRDefault="00226725" w:rsidP="00705951">
            <w:pPr>
              <w:tabs>
                <w:tab w:val="left" w:pos="6333"/>
                <w:tab w:val="left" w:pos="8618"/>
                <w:tab w:val="right" w:pos="9503"/>
              </w:tabs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NXP(Philips)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3BD" w:rsidRPr="005B2295" w:rsidRDefault="008D03BD" w:rsidP="00E97A09">
            <w:pPr>
              <w:tabs>
                <w:tab w:val="left" w:pos="6333"/>
                <w:tab w:val="left" w:pos="8618"/>
                <w:tab w:val="right" w:pos="9503"/>
              </w:tabs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D03BD">
              <w:rPr>
                <w:rFonts w:ascii="Times New Roman" w:hAnsi="Times New Roman" w:cs="Times New Roman"/>
              </w:rPr>
              <w:t>2</w:t>
            </w:r>
            <w:r w:rsidR="00226725">
              <w:rPr>
                <w:rFonts w:ascii="Times New Roman" w:hAnsi="Times New Roman" w:cs="Times New Roman"/>
                <w:lang w:val="en-US"/>
              </w:rPr>
              <w:t>7</w:t>
            </w:r>
            <w:r w:rsidR="005B2295">
              <w:rPr>
                <w:rFonts w:ascii="Times New Roman" w:hAnsi="Times New Roman" w:cs="Times New Roman"/>
              </w:rPr>
              <w:t> </w:t>
            </w:r>
            <w:r w:rsidR="00226725">
              <w:rPr>
                <w:rFonts w:ascii="Times New Roman" w:hAnsi="Times New Roman" w:cs="Times New Roman"/>
                <w:lang w:val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3BD" w:rsidRPr="00226725" w:rsidRDefault="00226725" w:rsidP="00226725">
            <w:pPr>
              <w:tabs>
                <w:tab w:val="left" w:pos="6333"/>
                <w:tab w:val="left" w:pos="8618"/>
                <w:tab w:val="right" w:pos="9503"/>
              </w:tabs>
              <w:spacing w:line="100" w:lineRule="atLeast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0,18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3BD" w:rsidRPr="00226725" w:rsidRDefault="005B2295" w:rsidP="008D03BD">
            <w:pPr>
              <w:tabs>
                <w:tab w:val="left" w:pos="6333"/>
                <w:tab w:val="left" w:pos="8618"/>
                <w:tab w:val="right" w:pos="9503"/>
              </w:tabs>
              <w:spacing w:line="100" w:lineRule="atLeast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860</w:t>
            </w:r>
            <w:r>
              <w:rPr>
                <w:rFonts w:ascii="Times New Roman" w:hAnsi="Times New Roman" w:cs="Times New Roman"/>
              </w:rPr>
              <w:t>,</w:t>
            </w:r>
            <w:r w:rsidR="00226725"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AB42CF" w:rsidTr="00E97A09">
        <w:trPr>
          <w:trHeight w:val="1000"/>
          <w:jc w:val="center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CF" w:rsidRPr="008D03BD" w:rsidRDefault="00226725" w:rsidP="0070595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725">
              <w:rPr>
                <w:rFonts w:ascii="Times New Roman" w:hAnsi="Times New Roman" w:cs="Times New Roman"/>
              </w:rPr>
              <w:t>Варистор JVR-07N220K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CF" w:rsidRDefault="00226725" w:rsidP="00705951">
            <w:pPr>
              <w:tabs>
                <w:tab w:val="left" w:pos="6333"/>
                <w:tab w:val="left" w:pos="8618"/>
                <w:tab w:val="right" w:pos="9503"/>
              </w:tabs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CF" w:rsidRPr="005B2295" w:rsidRDefault="00226725" w:rsidP="00E97A09">
            <w:pPr>
              <w:tabs>
                <w:tab w:val="left" w:pos="6333"/>
                <w:tab w:val="left" w:pos="8618"/>
                <w:tab w:val="right" w:pos="9503"/>
              </w:tabs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5B229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CF" w:rsidRPr="00226725" w:rsidRDefault="00226725" w:rsidP="008D03BD">
            <w:pPr>
              <w:tabs>
                <w:tab w:val="left" w:pos="6333"/>
                <w:tab w:val="left" w:pos="8618"/>
                <w:tab w:val="right" w:pos="9503"/>
              </w:tabs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0,041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2CF" w:rsidRPr="005B2295" w:rsidRDefault="00226725" w:rsidP="008D03BD">
            <w:pPr>
              <w:tabs>
                <w:tab w:val="left" w:pos="6333"/>
                <w:tab w:val="left" w:pos="8618"/>
                <w:tab w:val="right" w:pos="9503"/>
              </w:tabs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328</w:t>
            </w:r>
            <w:r w:rsidR="005B229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D03BD" w:rsidRDefault="008D03BD" w:rsidP="008D03BD">
      <w:pPr>
        <w:tabs>
          <w:tab w:val="left" w:pos="6333"/>
          <w:tab w:val="left" w:pos="8618"/>
          <w:tab w:val="right" w:pos="9503"/>
        </w:tabs>
        <w:spacing w:line="100" w:lineRule="atLeast"/>
      </w:pPr>
    </w:p>
    <w:p w:rsidR="008D03BD" w:rsidRDefault="008D03BD" w:rsidP="008D03BD">
      <w:pPr>
        <w:tabs>
          <w:tab w:val="left" w:pos="6333"/>
          <w:tab w:val="left" w:pos="8618"/>
          <w:tab w:val="right" w:pos="9503"/>
        </w:tabs>
        <w:spacing w:line="100" w:lineRule="atLeast"/>
      </w:pPr>
    </w:p>
    <w:p w:rsidR="008D03BD" w:rsidRDefault="008D03BD" w:rsidP="008D03BD">
      <w:pPr>
        <w:tabs>
          <w:tab w:val="left" w:pos="6333"/>
          <w:tab w:val="left" w:pos="8618"/>
          <w:tab w:val="right" w:pos="9503"/>
        </w:tabs>
        <w:spacing w:line="100" w:lineRule="atLeast"/>
      </w:pPr>
    </w:p>
    <w:p w:rsidR="008D03BD" w:rsidRDefault="008D03BD" w:rsidP="008D03BD">
      <w:pPr>
        <w:tabs>
          <w:tab w:val="left" w:pos="6333"/>
          <w:tab w:val="left" w:pos="8618"/>
          <w:tab w:val="right" w:pos="9503"/>
        </w:tabs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Цена товара по настоящему договору составляет </w:t>
      </w:r>
      <w:r w:rsidR="002120A6">
        <w:rPr>
          <w:rFonts w:ascii="Times New Roman" w:hAnsi="Times New Roman" w:cs="Times New Roman"/>
        </w:rPr>
        <w:t>5188 долларов США</w:t>
      </w:r>
      <w:r>
        <w:rPr>
          <w:rFonts w:ascii="Times New Roman" w:hAnsi="Times New Roman" w:cs="Times New Roman"/>
        </w:rPr>
        <w:t>.</w:t>
      </w:r>
    </w:p>
    <w:p w:rsidR="008D03BD" w:rsidRDefault="008D03BD" w:rsidP="008D03BD">
      <w:pPr>
        <w:tabs>
          <w:tab w:val="left" w:pos="6333"/>
          <w:tab w:val="left" w:pos="8618"/>
          <w:tab w:val="right" w:pos="9503"/>
        </w:tabs>
        <w:spacing w:line="100" w:lineRule="atLeast"/>
        <w:jc w:val="both"/>
        <w:rPr>
          <w:rFonts w:ascii="Times New Roman" w:hAnsi="Times New Roman" w:cs="Times New Roman"/>
        </w:rPr>
      </w:pPr>
    </w:p>
    <w:p w:rsidR="008D03BD" w:rsidRDefault="008D03BD" w:rsidP="008D03BD">
      <w:pPr>
        <w:tabs>
          <w:tab w:val="left" w:pos="8618"/>
          <w:tab w:val="right" w:pos="9503"/>
        </w:tabs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поставки партии  </w:t>
      </w:r>
      <w:r w:rsidR="00226725">
        <w:rPr>
          <w:rFonts w:ascii="Times New Roman" w:hAnsi="Times New Roman" w:cs="Times New Roman"/>
        </w:rPr>
        <w:t>4-</w:t>
      </w:r>
      <w:r w:rsidR="00226725" w:rsidRPr="00226725">
        <w:rPr>
          <w:rFonts w:ascii="Times New Roman" w:hAnsi="Times New Roman" w:cs="Times New Roman"/>
        </w:rPr>
        <w:t>6</w:t>
      </w:r>
      <w:r w:rsidRPr="005072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недели,  после пред</w:t>
      </w:r>
      <w:r w:rsidR="00226725">
        <w:rPr>
          <w:rFonts w:ascii="Times New Roman" w:hAnsi="Times New Roman" w:cs="Times New Roman"/>
        </w:rPr>
        <w:t xml:space="preserve">оплаты Покупателем в размере </w:t>
      </w:r>
      <w:r w:rsidR="00226725" w:rsidRPr="00226725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%  от счета.</w:t>
      </w:r>
    </w:p>
    <w:p w:rsidR="006369BE" w:rsidRDefault="006369BE" w:rsidP="008D03BD">
      <w:pPr>
        <w:tabs>
          <w:tab w:val="left" w:pos="8618"/>
          <w:tab w:val="right" w:pos="9503"/>
        </w:tabs>
        <w:spacing w:line="100" w:lineRule="atLeast"/>
        <w:jc w:val="both"/>
        <w:rPr>
          <w:rFonts w:ascii="Times New Roman" w:hAnsi="Times New Roman" w:cs="Times New Roman"/>
        </w:rPr>
      </w:pPr>
    </w:p>
    <w:p w:rsidR="008D03BD" w:rsidRPr="006369BE" w:rsidRDefault="006369BE" w:rsidP="008D03BD">
      <w:pPr>
        <w:tabs>
          <w:tab w:val="left" w:pos="8618"/>
          <w:tab w:val="right" w:pos="9503"/>
        </w:tabs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второй част</w:t>
      </w:r>
      <w:r w:rsidR="005B2295">
        <w:rPr>
          <w:rFonts w:ascii="Times New Roman" w:hAnsi="Times New Roman" w:cs="Times New Roman"/>
        </w:rPr>
        <w:t>и 50% после отгруз</w:t>
      </w:r>
      <w:r w:rsidR="00B04871">
        <w:rPr>
          <w:rFonts w:ascii="Times New Roman" w:hAnsi="Times New Roman" w:cs="Times New Roman"/>
        </w:rPr>
        <w:t>ки на склад покупателя в течение</w:t>
      </w:r>
      <w:r w:rsidR="005B2295">
        <w:rPr>
          <w:rFonts w:ascii="Times New Roman" w:hAnsi="Times New Roman" w:cs="Times New Roman"/>
        </w:rPr>
        <w:t xml:space="preserve"> 5 рабочих дней.</w:t>
      </w:r>
    </w:p>
    <w:p w:rsidR="006369BE" w:rsidRDefault="006369BE" w:rsidP="008D03BD">
      <w:pPr>
        <w:tabs>
          <w:tab w:val="left" w:pos="8618"/>
          <w:tab w:val="right" w:pos="9503"/>
        </w:tabs>
        <w:spacing w:line="100" w:lineRule="atLeast"/>
        <w:jc w:val="both"/>
        <w:rPr>
          <w:rFonts w:ascii="Times New Roman" w:hAnsi="Times New Roman" w:cs="Times New Roman"/>
        </w:rPr>
      </w:pPr>
    </w:p>
    <w:p w:rsidR="008D03BD" w:rsidRDefault="008D03BD" w:rsidP="008D03BD">
      <w:pPr>
        <w:tabs>
          <w:tab w:val="left" w:pos="8618"/>
          <w:tab w:val="right" w:pos="9503"/>
        </w:tabs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собственности на Товар переходит от Поставщика к Покупателю в момент подписания товарной накладной на складе Поставщика или Покупателя.</w:t>
      </w:r>
    </w:p>
    <w:p w:rsidR="008D03BD" w:rsidRDefault="008D03BD" w:rsidP="008D03BD">
      <w:pPr>
        <w:tabs>
          <w:tab w:val="left" w:pos="8618"/>
          <w:tab w:val="right" w:pos="9503"/>
        </w:tabs>
        <w:spacing w:line="100" w:lineRule="atLeast"/>
        <w:jc w:val="both"/>
      </w:pPr>
    </w:p>
    <w:p w:rsidR="008D03BD" w:rsidRDefault="008D03BD" w:rsidP="008D03BD">
      <w:pPr>
        <w:tabs>
          <w:tab w:val="left" w:pos="8618"/>
          <w:tab w:val="right" w:pos="9503"/>
        </w:tabs>
        <w:spacing w:line="100" w:lineRule="atLeast"/>
        <w:jc w:val="both"/>
      </w:pPr>
    </w:p>
    <w:p w:rsidR="008D03BD" w:rsidRDefault="008D03BD" w:rsidP="008D03BD">
      <w:pPr>
        <w:tabs>
          <w:tab w:val="left" w:pos="8618"/>
          <w:tab w:val="right" w:pos="9503"/>
        </w:tabs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ООО «Веб </w:t>
      </w:r>
      <w:proofErr w:type="spellStart"/>
      <w:r>
        <w:rPr>
          <w:rFonts w:ascii="Times New Roman" w:hAnsi="Times New Roman" w:cs="Times New Roman"/>
        </w:rPr>
        <w:t>Сейл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Электроникс</w:t>
      </w:r>
      <w:proofErr w:type="spellEnd"/>
      <w:r>
        <w:rPr>
          <w:rFonts w:ascii="Times New Roman" w:hAnsi="Times New Roman" w:cs="Times New Roman"/>
        </w:rPr>
        <w:t>»</w:t>
      </w:r>
    </w:p>
    <w:p w:rsidR="008D03BD" w:rsidRDefault="008D03BD" w:rsidP="008D03BD">
      <w:pPr>
        <w:tabs>
          <w:tab w:val="left" w:pos="8618"/>
          <w:tab w:val="right" w:pos="9503"/>
        </w:tabs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Генеральный директор                                                         _______________/Владимиров А.А./</w:t>
      </w:r>
    </w:p>
    <w:p w:rsidR="008D03BD" w:rsidRDefault="008D03BD" w:rsidP="008D03BD">
      <w:pPr>
        <w:tabs>
          <w:tab w:val="left" w:pos="8618"/>
          <w:tab w:val="right" w:pos="9503"/>
        </w:tabs>
        <w:spacing w:line="100" w:lineRule="atLeast"/>
        <w:jc w:val="both"/>
      </w:pPr>
    </w:p>
    <w:p w:rsidR="008D03BD" w:rsidRDefault="008D03BD" w:rsidP="008D03BD">
      <w:pPr>
        <w:tabs>
          <w:tab w:val="left" w:pos="8618"/>
          <w:tab w:val="right" w:pos="9503"/>
        </w:tabs>
        <w:spacing w:line="100" w:lineRule="atLeast"/>
        <w:jc w:val="both"/>
      </w:pPr>
    </w:p>
    <w:p w:rsidR="008D03BD" w:rsidRPr="005B2295" w:rsidRDefault="00E97A09" w:rsidP="008D03BD">
      <w:pPr>
        <w:tabs>
          <w:tab w:val="left" w:pos="8618"/>
          <w:tab w:val="right" w:pos="9503"/>
        </w:tabs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«ЭЛГРАД Компонент»</w:t>
      </w:r>
    </w:p>
    <w:p w:rsidR="00E97A09" w:rsidRDefault="00E97A09" w:rsidP="008D03BD">
      <w:pPr>
        <w:tabs>
          <w:tab w:val="left" w:pos="8618"/>
          <w:tab w:val="right" w:pos="9503"/>
        </w:tabs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Генеральный директор</w:t>
      </w:r>
    </w:p>
    <w:p w:rsidR="008D03BD" w:rsidRDefault="008D03BD" w:rsidP="008D03BD">
      <w:pPr>
        <w:tabs>
          <w:tab w:val="left" w:pos="8618"/>
          <w:tab w:val="right" w:pos="9503"/>
        </w:tabs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_______________</w:t>
      </w:r>
      <w:r w:rsidRPr="00E97A09">
        <w:rPr>
          <w:rFonts w:ascii="Times New Roman" w:hAnsi="Times New Roman" w:cs="Times New Roman"/>
        </w:rPr>
        <w:t>/</w:t>
      </w:r>
      <w:r w:rsidR="00E97A09">
        <w:rPr>
          <w:rFonts w:ascii="Times New Roman" w:hAnsi="Times New Roman" w:cs="Times New Roman"/>
        </w:rPr>
        <w:t xml:space="preserve">  Карлов П.А.</w:t>
      </w:r>
      <w:r w:rsidRPr="00E97A0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/</w:t>
      </w:r>
    </w:p>
    <w:p w:rsidR="008D03BD" w:rsidRDefault="008D03BD" w:rsidP="008D03BD"/>
    <w:p w:rsidR="008D03BD" w:rsidRDefault="008D03BD" w:rsidP="0023574E">
      <w:pPr>
        <w:pStyle w:val="nrus"/>
        <w:numPr>
          <w:ilvl w:val="0"/>
          <w:numId w:val="0"/>
        </w:numPr>
        <w:spacing w:before="0" w:after="0"/>
      </w:pPr>
    </w:p>
    <w:p w:rsidR="00AB42CF" w:rsidRDefault="00AB42CF" w:rsidP="0023574E">
      <w:pPr>
        <w:pStyle w:val="nrus"/>
        <w:numPr>
          <w:ilvl w:val="0"/>
          <w:numId w:val="0"/>
        </w:numPr>
        <w:spacing w:before="0" w:after="0"/>
      </w:pPr>
    </w:p>
    <w:p w:rsidR="00AB42CF" w:rsidRDefault="00AB42CF" w:rsidP="0023574E">
      <w:pPr>
        <w:pStyle w:val="nrus"/>
        <w:numPr>
          <w:ilvl w:val="0"/>
          <w:numId w:val="0"/>
        </w:numPr>
        <w:spacing w:before="0" w:after="0"/>
      </w:pPr>
    </w:p>
    <w:sectPr w:rsidR="00AB42CF" w:rsidSect="00E92A19">
      <w:headerReference w:type="default" r:id="rId8"/>
      <w:footerReference w:type="even" r:id="rId9"/>
      <w:footerReference w:type="default" r:id="rId10"/>
      <w:pgSz w:w="11906" w:h="16838" w:code="9"/>
      <w:pgMar w:top="851" w:right="680" w:bottom="454" w:left="153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77A" w:rsidRDefault="0062277A">
      <w:r>
        <w:separator/>
      </w:r>
    </w:p>
  </w:endnote>
  <w:endnote w:type="continuationSeparator" w:id="0">
    <w:p w:rsidR="0062277A" w:rsidRDefault="0062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wiss Light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759" w:rsidRDefault="000227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2759" w:rsidRDefault="000227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759" w:rsidRDefault="00022759" w:rsidP="00E92A19">
    <w:pPr>
      <w:pStyle w:val="a5"/>
      <w:framePr w:wrap="around" w:vAnchor="text" w:hAnchor="page" w:x="6324" w:y="337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76F7">
      <w:rPr>
        <w:rStyle w:val="a7"/>
        <w:noProof/>
      </w:rPr>
      <w:t>1</w:t>
    </w:r>
    <w:r>
      <w:rPr>
        <w:rStyle w:val="a7"/>
      </w:rPr>
      <w:fldChar w:fldCharType="end"/>
    </w:r>
  </w:p>
  <w:p w:rsidR="00022759" w:rsidRPr="00E97A09" w:rsidRDefault="00022759" w:rsidP="00022759">
    <w:pPr>
      <w:pStyle w:val="a5"/>
      <w:pBdr>
        <w:top w:val="thinThickSmallGap" w:sz="24" w:space="1" w:color="622423"/>
      </w:pBdr>
      <w:spacing w:after="120"/>
      <w:rPr>
        <w:color w:val="7F7F7F" w:themeColor="text1" w:themeTint="80"/>
        <w:lang w:val="ru-RU"/>
      </w:rPr>
    </w:pPr>
    <w:r w:rsidRPr="00E97A09">
      <w:rPr>
        <w:rFonts w:ascii="Verdana" w:hAnsi="Verdana"/>
        <w:b/>
        <w:iCs/>
        <w:color w:val="7F7F7F" w:themeColor="text1" w:themeTint="80"/>
        <w:sz w:val="16"/>
        <w:lang w:val="ru-RU"/>
      </w:rPr>
      <w:t>Договор на поставку радиоэлектронных компонентов</w:t>
    </w:r>
    <w:r w:rsidRPr="00E97A09">
      <w:rPr>
        <w:rFonts w:ascii="Verdana" w:hAnsi="Verdana"/>
        <w:b/>
        <w:iCs/>
        <w:color w:val="7F7F7F" w:themeColor="text1" w:themeTint="80"/>
        <w:sz w:val="16"/>
        <w:lang w:val="ru-RU"/>
      </w:rPr>
      <w:tab/>
      <w:t>© ООО «</w:t>
    </w:r>
    <w:proofErr w:type="spellStart"/>
    <w:r w:rsidR="003E78B0">
      <w:rPr>
        <w:rFonts w:ascii="Verdana" w:hAnsi="Verdana"/>
        <w:b/>
        <w:iCs/>
        <w:color w:val="7F7F7F" w:themeColor="text1" w:themeTint="80"/>
        <w:sz w:val="16"/>
        <w:lang w:val="ru-RU"/>
      </w:rPr>
      <w:t>Пром</w:t>
    </w:r>
    <w:proofErr w:type="spellEnd"/>
    <w:r w:rsidRPr="00E97A09">
      <w:rPr>
        <w:rFonts w:ascii="Verdana" w:hAnsi="Verdana"/>
        <w:b/>
        <w:iCs/>
        <w:color w:val="7F7F7F" w:themeColor="text1" w:themeTint="80"/>
        <w:sz w:val="16"/>
        <w:lang w:val="ru-RU"/>
      </w:rPr>
      <w:t xml:space="preserve"> </w:t>
    </w:r>
    <w:proofErr w:type="spellStart"/>
    <w:r w:rsidRPr="00E97A09">
      <w:rPr>
        <w:rFonts w:ascii="Verdana" w:hAnsi="Verdana"/>
        <w:b/>
        <w:iCs/>
        <w:color w:val="7F7F7F" w:themeColor="text1" w:themeTint="80"/>
        <w:sz w:val="16"/>
        <w:lang w:val="ru-RU"/>
      </w:rPr>
      <w:t>Электроникс</w:t>
    </w:r>
    <w:proofErr w:type="spellEnd"/>
    <w:r w:rsidRPr="00E97A09">
      <w:rPr>
        <w:rFonts w:ascii="Verdana" w:hAnsi="Verdana"/>
        <w:b/>
        <w:iCs/>
        <w:color w:val="7F7F7F" w:themeColor="text1" w:themeTint="80"/>
        <w:sz w:val="16"/>
        <w:lang w:val="ru-RU"/>
      </w:rPr>
      <w:t>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77A" w:rsidRDefault="0062277A">
      <w:r>
        <w:separator/>
      </w:r>
    </w:p>
  </w:footnote>
  <w:footnote w:type="continuationSeparator" w:id="0">
    <w:p w:rsidR="0062277A" w:rsidRDefault="00622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759" w:rsidRPr="00842D3F" w:rsidRDefault="00022759" w:rsidP="00842D3F">
    <w:pPr>
      <w:pStyle w:val="aa"/>
      <w:pBdr>
        <w:bottom w:val="thickThinSmallGap" w:sz="24" w:space="4" w:color="622423"/>
      </w:pBdr>
      <w:rPr>
        <w:rFonts w:ascii="Verdana" w:hAnsi="Verdana"/>
        <w:b/>
        <w:color w:val="808080" w:themeColor="background1" w:themeShade="80"/>
        <w:sz w:val="18"/>
        <w:szCs w:val="18"/>
      </w:rPr>
    </w:pPr>
    <w:r w:rsidRPr="00842D3F">
      <w:rPr>
        <w:rFonts w:ascii="Verdana" w:hAnsi="Verdana"/>
        <w:b/>
        <w:color w:val="808080" w:themeColor="background1" w:themeShade="80"/>
        <w:sz w:val="18"/>
        <w:szCs w:val="18"/>
      </w:rPr>
      <w:t xml:space="preserve">«Клиент» </w:t>
    </w:r>
    <w:r w:rsidRPr="00842D3F">
      <w:rPr>
        <w:rFonts w:ascii="Arial" w:hAnsi="Arial" w:cs="Arial"/>
        <w:b/>
        <w:color w:val="808080" w:themeColor="background1" w:themeShade="80"/>
        <w:sz w:val="18"/>
        <w:szCs w:val="18"/>
        <w:shd w:val="clear" w:color="auto" w:fill="FFFFFF"/>
      </w:rPr>
      <w:t>ООО "</w:t>
    </w:r>
    <w:proofErr w:type="spellStart"/>
    <w:r w:rsidR="003E78B0">
      <w:rPr>
        <w:rStyle w:val="il"/>
        <w:rFonts w:ascii="Arial" w:hAnsi="Arial" w:cs="Arial"/>
        <w:b/>
        <w:color w:val="808080" w:themeColor="background1" w:themeShade="80"/>
        <w:sz w:val="18"/>
        <w:szCs w:val="18"/>
        <w:shd w:val="clear" w:color="auto" w:fill="FFFFFF"/>
      </w:rPr>
      <w:t>Пром</w:t>
    </w:r>
    <w:proofErr w:type="spellEnd"/>
    <w:r w:rsidRPr="00842D3F">
      <w:rPr>
        <w:rStyle w:val="apple-converted-space"/>
        <w:rFonts w:ascii="Arial" w:hAnsi="Arial" w:cs="Arial"/>
        <w:b/>
        <w:color w:val="808080" w:themeColor="background1" w:themeShade="80"/>
        <w:sz w:val="18"/>
        <w:szCs w:val="18"/>
        <w:shd w:val="clear" w:color="auto" w:fill="FFFFFF"/>
      </w:rPr>
      <w:t> </w:t>
    </w:r>
    <w:r w:rsidRPr="00842D3F">
      <w:rPr>
        <w:rFonts w:ascii="Arial" w:hAnsi="Arial" w:cs="Arial"/>
        <w:b/>
        <w:color w:val="808080" w:themeColor="background1" w:themeShade="80"/>
        <w:sz w:val="18"/>
        <w:szCs w:val="18"/>
        <w:shd w:val="clear" w:color="auto" w:fill="FFFFFF"/>
      </w:rPr>
      <w:t>Компонент"</w:t>
    </w:r>
    <w:r w:rsidRPr="00842D3F">
      <w:rPr>
        <w:rFonts w:ascii="Times New Roman" w:hAnsi="Times New Roman" w:cs="Times New Roman"/>
        <w:b/>
        <w:color w:val="808080" w:themeColor="background1" w:themeShade="80"/>
        <w:sz w:val="18"/>
        <w:szCs w:val="18"/>
      </w:rPr>
      <w:t>,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0"/>
      <w:numFmt w:val="decimal"/>
      <w:lvlText w:val="%1."/>
      <w:lvlJc w:val="left"/>
      <w:pPr>
        <w:tabs>
          <w:tab w:val="num" w:pos="0"/>
        </w:tabs>
        <w:ind w:left="720" w:firstLine="1080"/>
      </w:pPr>
      <w:rPr>
        <w:rFonts w:eastAsia="Arial" w:cs="Arial"/>
        <w:position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53" w:firstLine="2661"/>
      </w:pPr>
      <w:rPr>
        <w:rFonts w:eastAsia="Arial" w:cs="Arial"/>
        <w:position w:val="0"/>
        <w:sz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01" w:firstLine="3357"/>
      </w:pPr>
      <w:rPr>
        <w:rFonts w:eastAsia="Arial" w:cs="Arial"/>
        <w:position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49" w:firstLine="4053"/>
      </w:pPr>
      <w:rPr>
        <w:rFonts w:eastAsia="Arial" w:cs="Arial"/>
        <w:position w:val="0"/>
        <w:sz w:val="22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97" w:firstLine="4749"/>
      </w:pPr>
      <w:rPr>
        <w:rFonts w:eastAsia="Arial" w:cs="Arial"/>
        <w:position w:val="0"/>
        <w:sz w:val="22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45" w:firstLine="5445"/>
      </w:pPr>
      <w:rPr>
        <w:rFonts w:eastAsia="Arial" w:cs="Arial"/>
        <w:position w:val="0"/>
        <w:sz w:val="22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8" w:firstLine="6336"/>
      </w:pPr>
      <w:rPr>
        <w:rFonts w:eastAsia="Arial" w:cs="Arial"/>
        <w:position w:val="0"/>
        <w:sz w:val="22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36" w:firstLine="7032"/>
      </w:pPr>
      <w:rPr>
        <w:rFonts w:eastAsia="Arial" w:cs="Arial"/>
        <w:position w:val="0"/>
        <w:sz w:val="22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44" w:firstLine="8088"/>
      </w:pPr>
      <w:rPr>
        <w:rFonts w:eastAsia="Arial" w:cs="Arial"/>
        <w:position w:val="0"/>
        <w:sz w:val="22"/>
        <w:vertAlign w:val="baseline"/>
      </w:rPr>
    </w:lvl>
  </w:abstractNum>
  <w:abstractNum w:abstractNumId="1">
    <w:nsid w:val="00000003"/>
    <w:multiLevelType w:val="multilevel"/>
    <w:tmpl w:val="A93CD570"/>
    <w:name w:val="WW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65" w:firstLine="1770"/>
      </w:pPr>
      <w:rPr>
        <w:rFonts w:eastAsia="Arial" w:cs="Arial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firstLine="3210"/>
      </w:pPr>
      <w:rPr>
        <w:rFonts w:eastAsia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firstLine="4830"/>
      </w:pPr>
      <w:rPr>
        <w:rFonts w:eastAsia="Arial" w:cs="Arial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firstLine="6090"/>
      </w:pPr>
      <w:rPr>
        <w:rFonts w:eastAsia="Arial" w:cs="Arial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firstLine="7530"/>
      </w:pPr>
      <w:rPr>
        <w:rFonts w:eastAsia="Arial" w:cs="Arial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firstLine="9150"/>
      </w:pPr>
      <w:rPr>
        <w:rFonts w:eastAsia="Arial" w:cs="Arial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firstLine="10410"/>
      </w:pPr>
      <w:rPr>
        <w:rFonts w:eastAsia="Arial" w:cs="Arial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firstLine="11850"/>
      </w:pPr>
      <w:rPr>
        <w:rFonts w:eastAsia="Arial" w:cs="Arial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firstLine="13470"/>
      </w:pPr>
      <w:rPr>
        <w:rFonts w:eastAsia="Arial" w:cs="Arial"/>
        <w:position w:val="0"/>
        <w:sz w:val="22"/>
        <w:vertAlign w:val="baseline"/>
      </w:rPr>
    </w:lvl>
  </w:abstractNum>
  <w:abstractNum w:abstractNumId="2">
    <w:nsid w:val="00000004"/>
    <w:multiLevelType w:val="multilevel"/>
    <w:tmpl w:val="00000004"/>
    <w:name w:val="WWNum3"/>
    <w:lvl w:ilvl="0">
      <w:start w:val="4"/>
      <w:numFmt w:val="decimal"/>
      <w:lvlText w:val="%1."/>
      <w:lvlJc w:val="left"/>
      <w:pPr>
        <w:tabs>
          <w:tab w:val="num" w:pos="0"/>
        </w:tabs>
        <w:ind w:left="720" w:firstLine="1080"/>
      </w:pPr>
      <w:rPr>
        <w:rFonts w:eastAsia="Arial" w:cs="Arial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2520"/>
      </w:pPr>
      <w:rPr>
        <w:rFonts w:eastAsia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firstLine="4140"/>
      </w:pPr>
      <w:rPr>
        <w:rFonts w:eastAsia="Arial" w:cs="Arial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5400"/>
      </w:pPr>
      <w:rPr>
        <w:rFonts w:eastAsia="Arial" w:cs="Arial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6840"/>
      </w:pPr>
      <w:rPr>
        <w:rFonts w:eastAsia="Arial" w:cs="Arial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firstLine="8460"/>
      </w:pPr>
      <w:rPr>
        <w:rFonts w:eastAsia="Arial" w:cs="Arial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9720"/>
      </w:pPr>
      <w:rPr>
        <w:rFonts w:eastAsia="Arial" w:cs="Arial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11160"/>
      </w:pPr>
      <w:rPr>
        <w:rFonts w:eastAsia="Arial" w:cs="Arial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firstLine="12780"/>
      </w:pPr>
      <w:rPr>
        <w:rFonts w:eastAsia="Arial" w:cs="Arial"/>
        <w:position w:val="0"/>
        <w:sz w:val="22"/>
        <w:vertAlign w:val="baseline"/>
      </w:rPr>
    </w:lvl>
  </w:abstractNum>
  <w:abstractNum w:abstractNumId="3">
    <w:nsid w:val="34887743"/>
    <w:multiLevelType w:val="multilevel"/>
    <w:tmpl w:val="6CD2444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7B42785"/>
    <w:multiLevelType w:val="multilevel"/>
    <w:tmpl w:val="851628AA"/>
    <w:lvl w:ilvl="0">
      <w:start w:val="1"/>
      <w:numFmt w:val="decimal"/>
      <w:pStyle w:val="pru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rus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51805997"/>
    <w:multiLevelType w:val="multilevel"/>
    <w:tmpl w:val="6CD2444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1350620"/>
    <w:multiLevelType w:val="multilevel"/>
    <w:tmpl w:val="6CD2444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5"/>
  </w:num>
  <w:num w:numId="24">
    <w:abstractNumId w:val="3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0"/>
  </w:num>
  <w:num w:numId="31">
    <w:abstractNumId w:val="1"/>
  </w:num>
  <w:num w:numId="3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07"/>
    <w:rsid w:val="00002867"/>
    <w:rsid w:val="00004C7F"/>
    <w:rsid w:val="00014D5F"/>
    <w:rsid w:val="00022759"/>
    <w:rsid w:val="00045C46"/>
    <w:rsid w:val="00051D49"/>
    <w:rsid w:val="00087126"/>
    <w:rsid w:val="00090D4A"/>
    <w:rsid w:val="000A39B3"/>
    <w:rsid w:val="000C4E26"/>
    <w:rsid w:val="000D4CAB"/>
    <w:rsid w:val="00100CD4"/>
    <w:rsid w:val="00124061"/>
    <w:rsid w:val="00132A56"/>
    <w:rsid w:val="00167D52"/>
    <w:rsid w:val="001722B6"/>
    <w:rsid w:val="001776F7"/>
    <w:rsid w:val="00177B0C"/>
    <w:rsid w:val="001874E5"/>
    <w:rsid w:val="001A0CDA"/>
    <w:rsid w:val="001B5E1D"/>
    <w:rsid w:val="001E6071"/>
    <w:rsid w:val="001E6BC3"/>
    <w:rsid w:val="002057DB"/>
    <w:rsid w:val="00205EC2"/>
    <w:rsid w:val="002120A6"/>
    <w:rsid w:val="00216201"/>
    <w:rsid w:val="00226725"/>
    <w:rsid w:val="0023574E"/>
    <w:rsid w:val="00245937"/>
    <w:rsid w:val="00274381"/>
    <w:rsid w:val="00280DA9"/>
    <w:rsid w:val="00282B77"/>
    <w:rsid w:val="002954DB"/>
    <w:rsid w:val="00297EF8"/>
    <w:rsid w:val="002C40D9"/>
    <w:rsid w:val="002F3DCC"/>
    <w:rsid w:val="0030235A"/>
    <w:rsid w:val="0032344F"/>
    <w:rsid w:val="00326686"/>
    <w:rsid w:val="00374C19"/>
    <w:rsid w:val="00376E6C"/>
    <w:rsid w:val="003A4B92"/>
    <w:rsid w:val="003B2CB5"/>
    <w:rsid w:val="003B4C19"/>
    <w:rsid w:val="003C2E30"/>
    <w:rsid w:val="003C3F0C"/>
    <w:rsid w:val="003E0271"/>
    <w:rsid w:val="003E4BFB"/>
    <w:rsid w:val="003E78B0"/>
    <w:rsid w:val="00420BC9"/>
    <w:rsid w:val="00426797"/>
    <w:rsid w:val="004626E2"/>
    <w:rsid w:val="0046672D"/>
    <w:rsid w:val="00476AE1"/>
    <w:rsid w:val="004970A1"/>
    <w:rsid w:val="004B1DA5"/>
    <w:rsid w:val="004B5D59"/>
    <w:rsid w:val="004C64CC"/>
    <w:rsid w:val="004E3B25"/>
    <w:rsid w:val="00525C8F"/>
    <w:rsid w:val="00547A47"/>
    <w:rsid w:val="00550FB3"/>
    <w:rsid w:val="00556A87"/>
    <w:rsid w:val="00570B09"/>
    <w:rsid w:val="0058462E"/>
    <w:rsid w:val="005B2295"/>
    <w:rsid w:val="005B7224"/>
    <w:rsid w:val="005F5149"/>
    <w:rsid w:val="00615787"/>
    <w:rsid w:val="0062277A"/>
    <w:rsid w:val="00627507"/>
    <w:rsid w:val="006326AC"/>
    <w:rsid w:val="006369BE"/>
    <w:rsid w:val="0067044E"/>
    <w:rsid w:val="006873E6"/>
    <w:rsid w:val="006A3CCF"/>
    <w:rsid w:val="006A7771"/>
    <w:rsid w:val="006C4A75"/>
    <w:rsid w:val="006E135C"/>
    <w:rsid w:val="006F12B0"/>
    <w:rsid w:val="00705951"/>
    <w:rsid w:val="0071160C"/>
    <w:rsid w:val="00730868"/>
    <w:rsid w:val="00735CB4"/>
    <w:rsid w:val="00754832"/>
    <w:rsid w:val="007603D2"/>
    <w:rsid w:val="007B78B5"/>
    <w:rsid w:val="007C7150"/>
    <w:rsid w:val="007D1847"/>
    <w:rsid w:val="00805262"/>
    <w:rsid w:val="0081541C"/>
    <w:rsid w:val="00817A5F"/>
    <w:rsid w:val="00824015"/>
    <w:rsid w:val="00831751"/>
    <w:rsid w:val="00842D3F"/>
    <w:rsid w:val="00853C56"/>
    <w:rsid w:val="00854139"/>
    <w:rsid w:val="0087495F"/>
    <w:rsid w:val="00884EC8"/>
    <w:rsid w:val="008A0CA4"/>
    <w:rsid w:val="008A6792"/>
    <w:rsid w:val="008C7143"/>
    <w:rsid w:val="008D03BD"/>
    <w:rsid w:val="008E371B"/>
    <w:rsid w:val="008E57A7"/>
    <w:rsid w:val="008E5CF2"/>
    <w:rsid w:val="008F28BA"/>
    <w:rsid w:val="008F3B08"/>
    <w:rsid w:val="00906282"/>
    <w:rsid w:val="0091438E"/>
    <w:rsid w:val="00915005"/>
    <w:rsid w:val="00921B1C"/>
    <w:rsid w:val="00937800"/>
    <w:rsid w:val="00962801"/>
    <w:rsid w:val="00965A21"/>
    <w:rsid w:val="00971666"/>
    <w:rsid w:val="00972D8B"/>
    <w:rsid w:val="0097452A"/>
    <w:rsid w:val="00990ACF"/>
    <w:rsid w:val="009929B1"/>
    <w:rsid w:val="009958EF"/>
    <w:rsid w:val="00996A56"/>
    <w:rsid w:val="009A49AF"/>
    <w:rsid w:val="009B3C95"/>
    <w:rsid w:val="009B6121"/>
    <w:rsid w:val="009E617E"/>
    <w:rsid w:val="009E6FB0"/>
    <w:rsid w:val="009F68DD"/>
    <w:rsid w:val="00A26632"/>
    <w:rsid w:val="00A330FD"/>
    <w:rsid w:val="00A40434"/>
    <w:rsid w:val="00A57E4C"/>
    <w:rsid w:val="00A754E6"/>
    <w:rsid w:val="00A85FF2"/>
    <w:rsid w:val="00A87B25"/>
    <w:rsid w:val="00AA0925"/>
    <w:rsid w:val="00AB42CF"/>
    <w:rsid w:val="00AB7296"/>
    <w:rsid w:val="00AE73BC"/>
    <w:rsid w:val="00B04871"/>
    <w:rsid w:val="00B17DB2"/>
    <w:rsid w:val="00B5550C"/>
    <w:rsid w:val="00B55A3C"/>
    <w:rsid w:val="00B629DB"/>
    <w:rsid w:val="00B677F9"/>
    <w:rsid w:val="00B77ECB"/>
    <w:rsid w:val="00BB26FC"/>
    <w:rsid w:val="00BC20C6"/>
    <w:rsid w:val="00BD1F25"/>
    <w:rsid w:val="00BE00E3"/>
    <w:rsid w:val="00BE3D5E"/>
    <w:rsid w:val="00BE4CF0"/>
    <w:rsid w:val="00BE5931"/>
    <w:rsid w:val="00CA0E58"/>
    <w:rsid w:val="00CA3F09"/>
    <w:rsid w:val="00CA78A1"/>
    <w:rsid w:val="00CC6C31"/>
    <w:rsid w:val="00CE0431"/>
    <w:rsid w:val="00CE7AF9"/>
    <w:rsid w:val="00CF04C5"/>
    <w:rsid w:val="00CF43B0"/>
    <w:rsid w:val="00CF4FE3"/>
    <w:rsid w:val="00CF5B68"/>
    <w:rsid w:val="00D05FF8"/>
    <w:rsid w:val="00D169B7"/>
    <w:rsid w:val="00D241B6"/>
    <w:rsid w:val="00D415FE"/>
    <w:rsid w:val="00D456BA"/>
    <w:rsid w:val="00D55B4C"/>
    <w:rsid w:val="00D62611"/>
    <w:rsid w:val="00D8112D"/>
    <w:rsid w:val="00DA01C6"/>
    <w:rsid w:val="00DA3696"/>
    <w:rsid w:val="00DC42AB"/>
    <w:rsid w:val="00DE3E76"/>
    <w:rsid w:val="00E03173"/>
    <w:rsid w:val="00E11649"/>
    <w:rsid w:val="00E30AE3"/>
    <w:rsid w:val="00E33414"/>
    <w:rsid w:val="00E34FD9"/>
    <w:rsid w:val="00E40753"/>
    <w:rsid w:val="00E45856"/>
    <w:rsid w:val="00E50E2B"/>
    <w:rsid w:val="00E74215"/>
    <w:rsid w:val="00E866BF"/>
    <w:rsid w:val="00E92999"/>
    <w:rsid w:val="00E92A19"/>
    <w:rsid w:val="00E97A09"/>
    <w:rsid w:val="00EA196D"/>
    <w:rsid w:val="00EC74A8"/>
    <w:rsid w:val="00ED2293"/>
    <w:rsid w:val="00ED50B9"/>
    <w:rsid w:val="00EE57A6"/>
    <w:rsid w:val="00EF7A29"/>
    <w:rsid w:val="00F01F92"/>
    <w:rsid w:val="00F07AEC"/>
    <w:rsid w:val="00F115EE"/>
    <w:rsid w:val="00F40C13"/>
    <w:rsid w:val="00F659BD"/>
    <w:rsid w:val="00F7683C"/>
    <w:rsid w:val="00F820E2"/>
    <w:rsid w:val="00FA410C"/>
    <w:rsid w:val="00FB1818"/>
    <w:rsid w:val="00FC1E8F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751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qFormat/>
    <w:rsid w:val="00E97A09"/>
    <w:pPr>
      <w:numPr>
        <w:numId w:val="31"/>
      </w:numPr>
      <w:suppressAutoHyphens/>
      <w:spacing w:before="240" w:after="120" w:line="100" w:lineRule="atLeast"/>
      <w:ind w:left="0" w:hanging="357"/>
      <w:jc w:val="center"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qFormat/>
    <w:rsid w:val="00D456BA"/>
    <w:pPr>
      <w:tabs>
        <w:tab w:val="left" w:pos="1134"/>
      </w:tabs>
      <w:spacing w:line="100" w:lineRule="atLeast"/>
      <w:ind w:firstLine="705"/>
      <w:jc w:val="both"/>
      <w:outlineLvl w:val="1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qFormat/>
    <w:rsid w:val="007C7150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C7150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7C715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C7150"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7C7150"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9">
    <w:name w:val="heading 9"/>
    <w:basedOn w:val="a"/>
    <w:next w:val="a"/>
    <w:qFormat/>
    <w:rsid w:val="007C7150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0"/>
      </w:tabs>
      <w:spacing w:before="60" w:after="60"/>
      <w:ind w:right="85"/>
      <w:jc w:val="both"/>
      <w:outlineLvl w:val="0"/>
    </w:pPr>
    <w:rPr>
      <w:color w:val="000000"/>
      <w:sz w:val="20"/>
    </w:rPr>
  </w:style>
  <w:style w:type="paragraph" w:styleId="a4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19"/>
      <w:lang w:eastAsia="en-US"/>
    </w:rPr>
  </w:style>
  <w:style w:type="paragraph" w:styleId="30">
    <w:name w:val="Body Text 3"/>
    <w:basedOn w:val="a"/>
    <w:pPr>
      <w:autoSpaceDE w:val="0"/>
      <w:autoSpaceDN w:val="0"/>
      <w:adjustRightInd w:val="0"/>
      <w:jc w:val="both"/>
    </w:pPr>
    <w:rPr>
      <w:rFonts w:cs="Times New Roman"/>
      <w:sz w:val="20"/>
      <w:lang w:eastAsia="en-US"/>
    </w:rPr>
  </w:style>
  <w:style w:type="paragraph" w:customStyle="1" w:styleId="10">
    <w:name w:val="çàãîëîâîê 1"/>
    <w:basedOn w:val="a"/>
    <w:next w:val="a"/>
    <w:pPr>
      <w:keepNext/>
    </w:pPr>
    <w:rPr>
      <w:b/>
      <w:bCs/>
      <w:sz w:val="20"/>
      <w:szCs w:val="20"/>
      <w:lang w:eastAsia="en-US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rFonts w:ascii="Times New Roman" w:hAnsi="Times New Roman" w:cs="Times New Roman"/>
      <w:lang w:val="en-US" w:eastAsia="en-US"/>
    </w:rPr>
  </w:style>
  <w:style w:type="character" w:styleId="a7">
    <w:name w:val="page number"/>
    <w:basedOn w:val="a0"/>
  </w:style>
  <w:style w:type="paragraph" w:styleId="a8">
    <w:name w:val="Block Text"/>
    <w:basedOn w:val="a"/>
    <w:pPr>
      <w:tabs>
        <w:tab w:val="left" w:pos="360"/>
      </w:tabs>
      <w:spacing w:before="60" w:after="60"/>
      <w:ind w:left="360" w:right="85" w:hanging="360"/>
      <w:jc w:val="both"/>
      <w:outlineLvl w:val="0"/>
    </w:pPr>
    <w:rPr>
      <w:sz w:val="20"/>
    </w:rPr>
  </w:style>
  <w:style w:type="paragraph" w:styleId="20">
    <w:name w:val="Body Text 2"/>
    <w:basedOn w:val="a"/>
    <w:pPr>
      <w:jc w:val="both"/>
    </w:pPr>
    <w:rPr>
      <w:color w:val="000000"/>
      <w:sz w:val="20"/>
    </w:rPr>
  </w:style>
  <w:style w:type="paragraph" w:styleId="a9">
    <w:name w:val="Balloon Text"/>
    <w:basedOn w:val="a"/>
    <w:semiHidden/>
    <w:rPr>
      <w:sz w:val="16"/>
      <w:szCs w:val="16"/>
    </w:rPr>
  </w:style>
  <w:style w:type="paragraph" w:customStyle="1" w:styleId="prus">
    <w:name w:val="prus"/>
    <w:basedOn w:val="a"/>
    <w:pPr>
      <w:widowControl w:val="0"/>
      <w:numPr>
        <w:numId w:val="1"/>
      </w:numPr>
      <w:suppressAutoHyphens/>
      <w:spacing w:before="100" w:after="100"/>
    </w:pPr>
    <w:rPr>
      <w:rFonts w:eastAsia="MS Mincho" w:cs="Times New Roman"/>
      <w:b/>
      <w:caps/>
      <w:snapToGrid w:val="0"/>
      <w:sz w:val="20"/>
      <w:szCs w:val="20"/>
    </w:rPr>
  </w:style>
  <w:style w:type="paragraph" w:customStyle="1" w:styleId="nrus">
    <w:name w:val="nrus"/>
    <w:basedOn w:val="prus"/>
    <w:pPr>
      <w:keepLines/>
      <w:numPr>
        <w:ilvl w:val="1"/>
      </w:numPr>
      <w:suppressAutoHyphens w:val="0"/>
      <w:jc w:val="both"/>
      <w:outlineLvl w:val="1"/>
    </w:pPr>
    <w:rPr>
      <w:b w:val="0"/>
      <w:caps w:val="0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paragraph" w:customStyle="1" w:styleId="Iiiaeuiue">
    <w:name w:val="Ii?iaeuiue"/>
    <w:rPr>
      <w:rFonts w:ascii="Swiss Light 10pt" w:hAnsi="Swiss Light 10pt"/>
      <w:lang w:val="en-GB" w:eastAsia="en-US"/>
    </w:rPr>
  </w:style>
  <w:style w:type="paragraph" w:styleId="ac">
    <w:name w:val="Document Map"/>
    <w:basedOn w:val="a"/>
    <w:semiHidden/>
    <w:pPr>
      <w:shd w:val="clear" w:color="auto" w:fill="000080"/>
    </w:pPr>
  </w:style>
  <w:style w:type="character" w:customStyle="1" w:styleId="ab">
    <w:name w:val="Верхний колонтитул Знак"/>
    <w:link w:val="aa"/>
    <w:rsid w:val="00B5550C"/>
    <w:rPr>
      <w:rFonts w:ascii="Tahoma" w:hAnsi="Tahoma" w:cs="Tahoma"/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rsid w:val="00B5550C"/>
    <w:rPr>
      <w:sz w:val="24"/>
      <w:szCs w:val="24"/>
      <w:lang w:val="en-US" w:eastAsia="en-US" w:bidi="ar-SA"/>
    </w:rPr>
  </w:style>
  <w:style w:type="character" w:customStyle="1" w:styleId="il">
    <w:name w:val="il"/>
    <w:rsid w:val="004E3B25"/>
  </w:style>
  <w:style w:type="character" w:customStyle="1" w:styleId="apple-converted-space">
    <w:name w:val="apple-converted-space"/>
    <w:rsid w:val="004E3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751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qFormat/>
    <w:rsid w:val="00E97A09"/>
    <w:pPr>
      <w:numPr>
        <w:numId w:val="31"/>
      </w:numPr>
      <w:suppressAutoHyphens/>
      <w:spacing w:before="240" w:after="120" w:line="100" w:lineRule="atLeast"/>
      <w:ind w:left="0" w:hanging="357"/>
      <w:jc w:val="center"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qFormat/>
    <w:rsid w:val="00D456BA"/>
    <w:pPr>
      <w:tabs>
        <w:tab w:val="left" w:pos="1134"/>
      </w:tabs>
      <w:spacing w:line="100" w:lineRule="atLeast"/>
      <w:ind w:firstLine="705"/>
      <w:jc w:val="both"/>
      <w:outlineLvl w:val="1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qFormat/>
    <w:rsid w:val="007C7150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C7150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7C715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C7150"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7C7150"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9">
    <w:name w:val="heading 9"/>
    <w:basedOn w:val="a"/>
    <w:next w:val="a"/>
    <w:qFormat/>
    <w:rsid w:val="007C7150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0"/>
      </w:tabs>
      <w:spacing w:before="60" w:after="60"/>
      <w:ind w:right="85"/>
      <w:jc w:val="both"/>
      <w:outlineLvl w:val="0"/>
    </w:pPr>
    <w:rPr>
      <w:color w:val="000000"/>
      <w:sz w:val="20"/>
    </w:rPr>
  </w:style>
  <w:style w:type="paragraph" w:styleId="a4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19"/>
      <w:lang w:eastAsia="en-US"/>
    </w:rPr>
  </w:style>
  <w:style w:type="paragraph" w:styleId="30">
    <w:name w:val="Body Text 3"/>
    <w:basedOn w:val="a"/>
    <w:pPr>
      <w:autoSpaceDE w:val="0"/>
      <w:autoSpaceDN w:val="0"/>
      <w:adjustRightInd w:val="0"/>
      <w:jc w:val="both"/>
    </w:pPr>
    <w:rPr>
      <w:rFonts w:cs="Times New Roman"/>
      <w:sz w:val="20"/>
      <w:lang w:eastAsia="en-US"/>
    </w:rPr>
  </w:style>
  <w:style w:type="paragraph" w:customStyle="1" w:styleId="10">
    <w:name w:val="çàãîëîâîê 1"/>
    <w:basedOn w:val="a"/>
    <w:next w:val="a"/>
    <w:pPr>
      <w:keepNext/>
    </w:pPr>
    <w:rPr>
      <w:b/>
      <w:bCs/>
      <w:sz w:val="20"/>
      <w:szCs w:val="20"/>
      <w:lang w:eastAsia="en-US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rFonts w:ascii="Times New Roman" w:hAnsi="Times New Roman" w:cs="Times New Roman"/>
      <w:lang w:val="en-US" w:eastAsia="en-US"/>
    </w:rPr>
  </w:style>
  <w:style w:type="character" w:styleId="a7">
    <w:name w:val="page number"/>
    <w:basedOn w:val="a0"/>
  </w:style>
  <w:style w:type="paragraph" w:styleId="a8">
    <w:name w:val="Block Text"/>
    <w:basedOn w:val="a"/>
    <w:pPr>
      <w:tabs>
        <w:tab w:val="left" w:pos="360"/>
      </w:tabs>
      <w:spacing w:before="60" w:after="60"/>
      <w:ind w:left="360" w:right="85" w:hanging="360"/>
      <w:jc w:val="both"/>
      <w:outlineLvl w:val="0"/>
    </w:pPr>
    <w:rPr>
      <w:sz w:val="20"/>
    </w:rPr>
  </w:style>
  <w:style w:type="paragraph" w:styleId="20">
    <w:name w:val="Body Text 2"/>
    <w:basedOn w:val="a"/>
    <w:pPr>
      <w:jc w:val="both"/>
    </w:pPr>
    <w:rPr>
      <w:color w:val="000000"/>
      <w:sz w:val="20"/>
    </w:rPr>
  </w:style>
  <w:style w:type="paragraph" w:styleId="a9">
    <w:name w:val="Balloon Text"/>
    <w:basedOn w:val="a"/>
    <w:semiHidden/>
    <w:rPr>
      <w:sz w:val="16"/>
      <w:szCs w:val="16"/>
    </w:rPr>
  </w:style>
  <w:style w:type="paragraph" w:customStyle="1" w:styleId="prus">
    <w:name w:val="prus"/>
    <w:basedOn w:val="a"/>
    <w:pPr>
      <w:widowControl w:val="0"/>
      <w:numPr>
        <w:numId w:val="1"/>
      </w:numPr>
      <w:suppressAutoHyphens/>
      <w:spacing w:before="100" w:after="100"/>
    </w:pPr>
    <w:rPr>
      <w:rFonts w:eastAsia="MS Mincho" w:cs="Times New Roman"/>
      <w:b/>
      <w:caps/>
      <w:snapToGrid w:val="0"/>
      <w:sz w:val="20"/>
      <w:szCs w:val="20"/>
    </w:rPr>
  </w:style>
  <w:style w:type="paragraph" w:customStyle="1" w:styleId="nrus">
    <w:name w:val="nrus"/>
    <w:basedOn w:val="prus"/>
    <w:pPr>
      <w:keepLines/>
      <w:numPr>
        <w:ilvl w:val="1"/>
      </w:numPr>
      <w:suppressAutoHyphens w:val="0"/>
      <w:jc w:val="both"/>
      <w:outlineLvl w:val="1"/>
    </w:pPr>
    <w:rPr>
      <w:b w:val="0"/>
      <w:caps w:val="0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paragraph" w:customStyle="1" w:styleId="Iiiaeuiue">
    <w:name w:val="Ii?iaeuiue"/>
    <w:rPr>
      <w:rFonts w:ascii="Swiss Light 10pt" w:hAnsi="Swiss Light 10pt"/>
      <w:lang w:val="en-GB" w:eastAsia="en-US"/>
    </w:rPr>
  </w:style>
  <w:style w:type="paragraph" w:styleId="ac">
    <w:name w:val="Document Map"/>
    <w:basedOn w:val="a"/>
    <w:semiHidden/>
    <w:pPr>
      <w:shd w:val="clear" w:color="auto" w:fill="000080"/>
    </w:pPr>
  </w:style>
  <w:style w:type="character" w:customStyle="1" w:styleId="ab">
    <w:name w:val="Верхний колонтитул Знак"/>
    <w:link w:val="aa"/>
    <w:rsid w:val="00B5550C"/>
    <w:rPr>
      <w:rFonts w:ascii="Tahoma" w:hAnsi="Tahoma" w:cs="Tahoma"/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rsid w:val="00B5550C"/>
    <w:rPr>
      <w:sz w:val="24"/>
      <w:szCs w:val="24"/>
      <w:lang w:val="en-US" w:eastAsia="en-US" w:bidi="ar-SA"/>
    </w:rPr>
  </w:style>
  <w:style w:type="character" w:customStyle="1" w:styleId="il">
    <w:name w:val="il"/>
    <w:rsid w:val="004E3B25"/>
  </w:style>
  <w:style w:type="character" w:customStyle="1" w:styleId="apple-converted-space">
    <w:name w:val="apple-converted-space"/>
    <w:rsid w:val="004E3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SPecialiST RePack</Company>
  <LinksUpToDate>false</LinksUpToDate>
  <CharactersWithSpaces>14745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DMITRYSERGEEV</dc:creator>
  <cp:lastModifiedBy>Павел Карлов</cp:lastModifiedBy>
  <cp:revision>4</cp:revision>
  <cp:lastPrinted>2015-02-12T09:46:00Z</cp:lastPrinted>
  <dcterms:created xsi:type="dcterms:W3CDTF">2015-04-03T19:34:00Z</dcterms:created>
  <dcterms:modified xsi:type="dcterms:W3CDTF">2015-04-07T16:50:00Z</dcterms:modified>
</cp:coreProperties>
</file>