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BDDA1" w14:textId="77777777" w:rsidR="00F41618" w:rsidRDefault="00DE4721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AF7202" w:rsidRPr="001843CA">
        <w:rPr>
          <w:rFonts w:ascii="Times New Roman" w:hAnsi="Times New Roman" w:cs="Times New Roman"/>
          <w:sz w:val="28"/>
          <w:szCs w:val="28"/>
        </w:rPr>
        <w:t>Отчет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829"/>
      </w:tblGrid>
      <w:tr w:rsidR="004F7A5B" w:rsidRPr="00AE4112" w14:paraId="3E840B12" w14:textId="77777777" w:rsidTr="004F7A5B">
        <w:tc>
          <w:tcPr>
            <w:tcW w:w="7508" w:type="dxa"/>
          </w:tcPr>
          <w:p w14:paraId="29321540" w14:textId="7889DEA2" w:rsidR="004F7A5B" w:rsidRPr="00AE4112" w:rsidRDefault="004963CC" w:rsidP="00735001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Регион</w:t>
            </w:r>
          </w:p>
        </w:tc>
        <w:tc>
          <w:tcPr>
            <w:tcW w:w="2829" w:type="dxa"/>
          </w:tcPr>
          <w:p w14:paraId="0165EEBA" w14:textId="0BDC4B5B" w:rsidR="004F7A5B" w:rsidRPr="00AE4112" w:rsidRDefault="004963CC" w:rsidP="00735001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Показатель</w:t>
            </w:r>
          </w:p>
        </w:tc>
      </w:tr>
      <w:tr w:rsidR="004F7A5B" w:rsidRPr="00AE4112" w14:paraId="157B0A86" w14:textId="77777777" w:rsidTr="004F7A5B">
        <w:tc>
          <w:tcPr>
            <w:tcW w:w="7508" w:type="dxa"/>
          </w:tcPr>
          <w:p w14:paraId="6AA97F8A" w14:textId="457612D0" w:rsidR="004F7A5B" w:rsidRPr="00B35429" w:rsidRDefault="004963CC" w:rsidP="00735001">
            <w:pPr>
              <w:pStyle w:val="a4"/>
              <w:numPr>
                <w:ilvl w:val="0"/>
                <w:numId w:val="1"/>
              </w:numPr>
              <w:spacing w:after="360" w:line="360" w:lineRule="auto"/>
              <w:ind w:left="714" w:hanging="357"/>
              <w:contextualSpacing w:val="0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Численность</w:t>
            </w:r>
            <w:r w:rsidR="00B35429">
              <w:rPr>
                <w:rStyle w:val="a7"/>
                <w:rFonts w:ascii="Arial Black" w:hAnsi="Arial Black" w:cs="Cambria"/>
                <w:sz w:val="28"/>
                <w:szCs w:val="28"/>
              </w:rPr>
              <w:footnoteReference w:id="2"/>
            </w:r>
          </w:p>
        </w:tc>
        <w:tc>
          <w:tcPr>
            <w:tcW w:w="2829" w:type="dxa"/>
          </w:tcPr>
          <w:p w14:paraId="038EB9D0" w14:textId="5DBC81FD" w:rsidR="004F7A5B" w:rsidRPr="00B35429" w:rsidRDefault="009A426A" w:rsidP="004963CC">
            <w:pPr>
              <w:spacing w:line="360" w:lineRule="auto"/>
              <w:ind w:left="360"/>
              <w:rPr>
                <w:rFonts w:ascii="Arial Black" w:hAnsi="Arial Black" w:cs="Andalus"/>
                <w:sz w:val="28"/>
                <w:szCs w:val="28"/>
              </w:rPr>
            </w:pPr>
            <w:r w:rsidRPr="00B35429">
              <w:rPr>
                <w:rFonts w:ascii="Arial Black" w:hAnsi="Arial Black" w:cs="Andalus"/>
                <w:sz w:val="28"/>
                <w:szCs w:val="28"/>
              </w:rPr>
              <w:t xml:space="preserve">100 </w:t>
            </w:r>
          </w:p>
        </w:tc>
      </w:tr>
      <w:tr w:rsidR="004F7A5B" w:rsidRPr="00AE4112" w14:paraId="429EA60B" w14:textId="77777777" w:rsidTr="004F7A5B">
        <w:tc>
          <w:tcPr>
            <w:tcW w:w="7508" w:type="dxa"/>
          </w:tcPr>
          <w:p w14:paraId="2C4F85BB" w14:textId="0A5D2552" w:rsidR="004F7A5B" w:rsidRPr="00B35429" w:rsidRDefault="004963CC" w:rsidP="00735001">
            <w:pPr>
              <w:pStyle w:val="a4"/>
              <w:numPr>
                <w:ilvl w:val="0"/>
                <w:numId w:val="1"/>
              </w:numPr>
              <w:spacing w:after="360" w:line="360" w:lineRule="auto"/>
              <w:ind w:left="714" w:hanging="357"/>
              <w:contextualSpacing w:val="0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площадь</w:t>
            </w:r>
          </w:p>
        </w:tc>
        <w:tc>
          <w:tcPr>
            <w:tcW w:w="2829" w:type="dxa"/>
          </w:tcPr>
          <w:p w14:paraId="01CA229E" w14:textId="77777777" w:rsidR="004F7A5B" w:rsidRPr="00B35429" w:rsidRDefault="009A426A" w:rsidP="00735001">
            <w:pPr>
              <w:spacing w:line="360" w:lineRule="auto"/>
              <w:ind w:left="360"/>
              <w:rPr>
                <w:rFonts w:ascii="Arial Black" w:hAnsi="Arial Black" w:cs="Andalus"/>
                <w:sz w:val="28"/>
                <w:szCs w:val="28"/>
              </w:rPr>
            </w:pPr>
            <w:r w:rsidRPr="00B35429">
              <w:rPr>
                <w:rFonts w:ascii="Arial Black" w:hAnsi="Arial Black" w:cs="Andalus"/>
                <w:sz w:val="28"/>
                <w:szCs w:val="28"/>
              </w:rPr>
              <w:t>1%</w:t>
            </w:r>
          </w:p>
        </w:tc>
      </w:tr>
    </w:tbl>
    <w:p w14:paraId="5B54D900" w14:textId="77777777" w:rsidR="004F7A5B" w:rsidRPr="00AE4112" w:rsidRDefault="004F7A5B" w:rsidP="00735001">
      <w:pPr>
        <w:spacing w:line="360" w:lineRule="auto"/>
        <w:rPr>
          <w:rFonts w:ascii="Arial Black" w:hAnsi="Arial Black" w:cs="Andalu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829"/>
      </w:tblGrid>
      <w:tr w:rsidR="00925127" w:rsidRPr="00AE4112" w14:paraId="38E21B6D" w14:textId="77777777" w:rsidTr="000B5121">
        <w:tc>
          <w:tcPr>
            <w:tcW w:w="7508" w:type="dxa"/>
          </w:tcPr>
          <w:p w14:paraId="6115C025" w14:textId="7132D09E" w:rsidR="00925127" w:rsidRPr="00AE4112" w:rsidRDefault="004963CC" w:rsidP="00735001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Регион</w:t>
            </w:r>
          </w:p>
        </w:tc>
        <w:tc>
          <w:tcPr>
            <w:tcW w:w="2829" w:type="dxa"/>
          </w:tcPr>
          <w:p w14:paraId="1A7941E8" w14:textId="4E8336EA" w:rsidR="00925127" w:rsidRPr="00AE4112" w:rsidRDefault="004963CC" w:rsidP="00735001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Показатель</w:t>
            </w:r>
          </w:p>
        </w:tc>
      </w:tr>
      <w:tr w:rsidR="004963CC" w:rsidRPr="00AE4112" w14:paraId="6C3D156F" w14:textId="77777777" w:rsidTr="000B5121">
        <w:tc>
          <w:tcPr>
            <w:tcW w:w="7508" w:type="dxa"/>
          </w:tcPr>
          <w:p w14:paraId="5542FCA3" w14:textId="7464B4B7" w:rsidR="004963CC" w:rsidRPr="00AE4112" w:rsidRDefault="004963CC" w:rsidP="004963CC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Численность</w:t>
            </w:r>
            <w:r>
              <w:rPr>
                <w:rStyle w:val="a7"/>
                <w:rFonts w:ascii="Arial Black" w:hAnsi="Arial Black" w:cs="Cambria"/>
                <w:sz w:val="28"/>
                <w:szCs w:val="28"/>
              </w:rPr>
              <w:footnoteReference w:id="3"/>
            </w:r>
          </w:p>
        </w:tc>
        <w:tc>
          <w:tcPr>
            <w:tcW w:w="2829" w:type="dxa"/>
          </w:tcPr>
          <w:p w14:paraId="05E2E378" w14:textId="0BA629ED" w:rsidR="004963CC" w:rsidRPr="00AE4112" w:rsidRDefault="004963CC" w:rsidP="004963CC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1</w:t>
            </w:r>
          </w:p>
        </w:tc>
      </w:tr>
      <w:tr w:rsidR="004963CC" w:rsidRPr="00AE4112" w14:paraId="15C57D04" w14:textId="77777777" w:rsidTr="000B5121">
        <w:tc>
          <w:tcPr>
            <w:tcW w:w="7508" w:type="dxa"/>
          </w:tcPr>
          <w:p w14:paraId="7E6C2EEB" w14:textId="1891DD9F" w:rsidR="004963CC" w:rsidRPr="00AE4112" w:rsidRDefault="004963CC" w:rsidP="004963CC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площадь</w:t>
            </w:r>
          </w:p>
        </w:tc>
        <w:tc>
          <w:tcPr>
            <w:tcW w:w="2829" w:type="dxa"/>
          </w:tcPr>
          <w:p w14:paraId="1750E748" w14:textId="77777777" w:rsidR="004963CC" w:rsidRPr="00AE4112" w:rsidRDefault="004963CC" w:rsidP="004963CC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 w:rsidRPr="00AE4112">
              <w:rPr>
                <w:rFonts w:ascii="Arial Black" w:hAnsi="Arial Black" w:cs="Andalus"/>
                <w:sz w:val="28"/>
                <w:szCs w:val="28"/>
              </w:rPr>
              <w:t>1%</w:t>
            </w:r>
          </w:p>
        </w:tc>
      </w:tr>
    </w:tbl>
    <w:p w14:paraId="5459BD59" w14:textId="77777777" w:rsidR="00AF7202" w:rsidRPr="00AE4112" w:rsidRDefault="00AF7202" w:rsidP="00735001">
      <w:pPr>
        <w:spacing w:line="360" w:lineRule="auto"/>
        <w:rPr>
          <w:rFonts w:ascii="Arial Black" w:hAnsi="Arial Black" w:cs="Andalu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829"/>
      </w:tblGrid>
      <w:tr w:rsidR="00925127" w:rsidRPr="00AE4112" w14:paraId="73BCBD52" w14:textId="77777777" w:rsidTr="000B5121">
        <w:tc>
          <w:tcPr>
            <w:tcW w:w="7508" w:type="dxa"/>
          </w:tcPr>
          <w:p w14:paraId="11C1D055" w14:textId="7B5288DE" w:rsidR="00925127" w:rsidRPr="00AE4112" w:rsidRDefault="004963CC" w:rsidP="00735001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Регион</w:t>
            </w:r>
          </w:p>
        </w:tc>
        <w:tc>
          <w:tcPr>
            <w:tcW w:w="2829" w:type="dxa"/>
          </w:tcPr>
          <w:p w14:paraId="53620DEA" w14:textId="64A2509C" w:rsidR="00925127" w:rsidRPr="00AE4112" w:rsidRDefault="004963CC" w:rsidP="00735001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Показатель</w:t>
            </w:r>
          </w:p>
        </w:tc>
      </w:tr>
      <w:tr w:rsidR="004963CC" w:rsidRPr="00AE4112" w14:paraId="12193B86" w14:textId="77777777" w:rsidTr="000B5121">
        <w:tc>
          <w:tcPr>
            <w:tcW w:w="7508" w:type="dxa"/>
          </w:tcPr>
          <w:p w14:paraId="2AB7E189" w14:textId="61C40E39" w:rsidR="004963CC" w:rsidRPr="00AE4112" w:rsidRDefault="004963CC" w:rsidP="004963CC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lastRenderedPageBreak/>
              <w:t>Численность</w:t>
            </w:r>
            <w:r>
              <w:rPr>
                <w:rStyle w:val="a7"/>
                <w:rFonts w:ascii="Arial Black" w:hAnsi="Arial Black" w:cs="Cambria"/>
                <w:sz w:val="28"/>
                <w:szCs w:val="28"/>
              </w:rPr>
              <w:footnoteReference w:id="4"/>
            </w:r>
          </w:p>
        </w:tc>
        <w:tc>
          <w:tcPr>
            <w:tcW w:w="2829" w:type="dxa"/>
          </w:tcPr>
          <w:p w14:paraId="6B540A3A" w14:textId="77777777" w:rsidR="004963CC" w:rsidRPr="00AE4112" w:rsidRDefault="004963CC" w:rsidP="004963CC">
            <w:pPr>
              <w:spacing w:line="360" w:lineRule="auto"/>
              <w:rPr>
                <w:rFonts w:ascii="Arial Black" w:hAnsi="Arial Black" w:cs="Andalus"/>
                <w:sz w:val="28"/>
                <w:szCs w:val="28"/>
              </w:rPr>
            </w:pPr>
            <w:r w:rsidRPr="00AE4112">
              <w:rPr>
                <w:rFonts w:ascii="Arial Black" w:hAnsi="Arial Black" w:cs="Andalus"/>
                <w:sz w:val="28"/>
                <w:szCs w:val="28"/>
              </w:rPr>
              <w:t xml:space="preserve">100 </w:t>
            </w:r>
            <w:r w:rsidRPr="00AE4112">
              <w:rPr>
                <w:rFonts w:ascii="Arial Black" w:hAnsi="Arial Black" w:cs="Cambria"/>
                <w:sz w:val="28"/>
                <w:szCs w:val="28"/>
              </w:rPr>
              <w:t>руб</w:t>
            </w:r>
            <w:r w:rsidRPr="00AE4112">
              <w:rPr>
                <w:rFonts w:ascii="Arial Black" w:hAnsi="Arial Black" w:cs="Andalus"/>
                <w:sz w:val="28"/>
                <w:szCs w:val="28"/>
              </w:rPr>
              <w:t>.</w:t>
            </w:r>
          </w:p>
        </w:tc>
      </w:tr>
      <w:tr w:rsidR="004963CC" w14:paraId="2B7A0FA0" w14:textId="77777777" w:rsidTr="000B5121">
        <w:tc>
          <w:tcPr>
            <w:tcW w:w="7508" w:type="dxa"/>
          </w:tcPr>
          <w:p w14:paraId="6D0D3F3F" w14:textId="1ED69AA8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площадь</w:t>
            </w:r>
          </w:p>
        </w:tc>
        <w:tc>
          <w:tcPr>
            <w:tcW w:w="2829" w:type="dxa"/>
          </w:tcPr>
          <w:p w14:paraId="30403D3D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14:paraId="04B62507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829"/>
      </w:tblGrid>
      <w:tr w:rsidR="00925127" w14:paraId="10B8AA93" w14:textId="77777777" w:rsidTr="000B5121">
        <w:tc>
          <w:tcPr>
            <w:tcW w:w="7508" w:type="dxa"/>
          </w:tcPr>
          <w:p w14:paraId="5AB71DFC" w14:textId="60BF0E83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Регион</w:t>
            </w:r>
          </w:p>
        </w:tc>
        <w:tc>
          <w:tcPr>
            <w:tcW w:w="2829" w:type="dxa"/>
          </w:tcPr>
          <w:p w14:paraId="3E063F56" w14:textId="608E9373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Показатель</w:t>
            </w:r>
          </w:p>
        </w:tc>
      </w:tr>
      <w:tr w:rsidR="004963CC" w14:paraId="21E3A066" w14:textId="77777777" w:rsidTr="000B5121">
        <w:tc>
          <w:tcPr>
            <w:tcW w:w="7508" w:type="dxa"/>
          </w:tcPr>
          <w:p w14:paraId="17748533" w14:textId="422EEB33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Численность</w:t>
            </w:r>
            <w:r>
              <w:rPr>
                <w:rStyle w:val="a7"/>
                <w:rFonts w:ascii="Arial Black" w:hAnsi="Arial Black" w:cs="Cambria"/>
                <w:sz w:val="28"/>
                <w:szCs w:val="28"/>
              </w:rPr>
              <w:footnoteReference w:id="5"/>
            </w:r>
          </w:p>
        </w:tc>
        <w:tc>
          <w:tcPr>
            <w:tcW w:w="2829" w:type="dxa"/>
          </w:tcPr>
          <w:p w14:paraId="6C26A70D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4963CC" w14:paraId="062DCFED" w14:textId="77777777" w:rsidTr="000B5121">
        <w:tc>
          <w:tcPr>
            <w:tcW w:w="7508" w:type="dxa"/>
          </w:tcPr>
          <w:p w14:paraId="348D3A81" w14:textId="46B4EF91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площадь</w:t>
            </w:r>
          </w:p>
        </w:tc>
        <w:tc>
          <w:tcPr>
            <w:tcW w:w="2829" w:type="dxa"/>
          </w:tcPr>
          <w:p w14:paraId="290A2B59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14:paraId="268E5B5D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829"/>
      </w:tblGrid>
      <w:tr w:rsidR="00925127" w14:paraId="77DD8F4E" w14:textId="77777777" w:rsidTr="000B5121">
        <w:tc>
          <w:tcPr>
            <w:tcW w:w="7508" w:type="dxa"/>
          </w:tcPr>
          <w:p w14:paraId="3E53D554" w14:textId="7B2037F2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Регион</w:t>
            </w:r>
          </w:p>
        </w:tc>
        <w:tc>
          <w:tcPr>
            <w:tcW w:w="2829" w:type="dxa"/>
          </w:tcPr>
          <w:p w14:paraId="312BC97D" w14:textId="2E716B00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Показатель</w:t>
            </w:r>
          </w:p>
        </w:tc>
      </w:tr>
      <w:tr w:rsidR="004963CC" w14:paraId="0F3D8140" w14:textId="77777777" w:rsidTr="000B5121">
        <w:tc>
          <w:tcPr>
            <w:tcW w:w="7508" w:type="dxa"/>
          </w:tcPr>
          <w:p w14:paraId="09CFADCF" w14:textId="188F8A00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Численность</w:t>
            </w:r>
            <w:r>
              <w:rPr>
                <w:rStyle w:val="a7"/>
                <w:rFonts w:ascii="Arial Black" w:hAnsi="Arial Black" w:cs="Cambria"/>
                <w:sz w:val="28"/>
                <w:szCs w:val="28"/>
              </w:rPr>
              <w:footnoteReference w:id="6"/>
            </w:r>
          </w:p>
        </w:tc>
        <w:tc>
          <w:tcPr>
            <w:tcW w:w="2829" w:type="dxa"/>
          </w:tcPr>
          <w:p w14:paraId="7F4B8515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4963CC" w14:paraId="3BC255BA" w14:textId="77777777" w:rsidTr="000B5121">
        <w:tc>
          <w:tcPr>
            <w:tcW w:w="7508" w:type="dxa"/>
          </w:tcPr>
          <w:p w14:paraId="45942939" w14:textId="0B3F6C42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2829" w:type="dxa"/>
          </w:tcPr>
          <w:p w14:paraId="5FFE59A7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14:paraId="295F964A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829"/>
      </w:tblGrid>
      <w:tr w:rsidR="00925127" w14:paraId="50D30C80" w14:textId="77777777" w:rsidTr="000B5121">
        <w:tc>
          <w:tcPr>
            <w:tcW w:w="7508" w:type="dxa"/>
          </w:tcPr>
          <w:p w14:paraId="531566EE" w14:textId="464EFDC0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Регион</w:t>
            </w:r>
          </w:p>
        </w:tc>
        <w:tc>
          <w:tcPr>
            <w:tcW w:w="2829" w:type="dxa"/>
          </w:tcPr>
          <w:p w14:paraId="771A8E53" w14:textId="5B59CCF9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Показатель</w:t>
            </w:r>
          </w:p>
        </w:tc>
      </w:tr>
      <w:tr w:rsidR="004963CC" w14:paraId="44FC8DE5" w14:textId="77777777" w:rsidTr="000B5121">
        <w:tc>
          <w:tcPr>
            <w:tcW w:w="7508" w:type="dxa"/>
          </w:tcPr>
          <w:p w14:paraId="4B935833" w14:textId="007D06E3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Численность</w:t>
            </w:r>
            <w:r>
              <w:rPr>
                <w:rStyle w:val="a7"/>
                <w:rFonts w:ascii="Arial Black" w:hAnsi="Arial Black" w:cs="Cambria"/>
                <w:sz w:val="28"/>
                <w:szCs w:val="28"/>
              </w:rPr>
              <w:footnoteReference w:id="7"/>
            </w:r>
          </w:p>
        </w:tc>
        <w:tc>
          <w:tcPr>
            <w:tcW w:w="2829" w:type="dxa"/>
          </w:tcPr>
          <w:p w14:paraId="6EAB843A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4963CC" w14:paraId="7A31D097" w14:textId="77777777" w:rsidTr="000B5121">
        <w:tc>
          <w:tcPr>
            <w:tcW w:w="7508" w:type="dxa"/>
          </w:tcPr>
          <w:p w14:paraId="27DC6887" w14:textId="61CB4906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площадь</w:t>
            </w:r>
          </w:p>
        </w:tc>
        <w:tc>
          <w:tcPr>
            <w:tcW w:w="2829" w:type="dxa"/>
          </w:tcPr>
          <w:p w14:paraId="4DA2D0D1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14:paraId="641C3BEC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829"/>
      </w:tblGrid>
      <w:tr w:rsidR="00925127" w14:paraId="52A4564B" w14:textId="77777777" w:rsidTr="000B5121">
        <w:tc>
          <w:tcPr>
            <w:tcW w:w="7508" w:type="dxa"/>
          </w:tcPr>
          <w:p w14:paraId="2A33AB5F" w14:textId="0552D9F2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Регион</w:t>
            </w:r>
          </w:p>
        </w:tc>
        <w:tc>
          <w:tcPr>
            <w:tcW w:w="2829" w:type="dxa"/>
          </w:tcPr>
          <w:p w14:paraId="1B421ECD" w14:textId="73F14C23" w:rsidR="00925127" w:rsidRDefault="004963CC" w:rsidP="007350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Показатель</w:t>
            </w:r>
          </w:p>
        </w:tc>
      </w:tr>
      <w:tr w:rsidR="004963CC" w14:paraId="01FBD91C" w14:textId="77777777" w:rsidTr="000B5121">
        <w:tc>
          <w:tcPr>
            <w:tcW w:w="7508" w:type="dxa"/>
          </w:tcPr>
          <w:p w14:paraId="058F6174" w14:textId="4DEE630B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Численность</w:t>
            </w:r>
            <w:r>
              <w:rPr>
                <w:rStyle w:val="a7"/>
                <w:rFonts w:ascii="Arial Black" w:hAnsi="Arial Black" w:cs="Cambria"/>
                <w:sz w:val="28"/>
                <w:szCs w:val="28"/>
              </w:rPr>
              <w:footnoteReference w:id="8"/>
            </w:r>
          </w:p>
        </w:tc>
        <w:tc>
          <w:tcPr>
            <w:tcW w:w="2829" w:type="dxa"/>
          </w:tcPr>
          <w:p w14:paraId="689A4953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4963CC" w14:paraId="5A6718F0" w14:textId="77777777" w:rsidTr="000B5121">
        <w:tc>
          <w:tcPr>
            <w:tcW w:w="7508" w:type="dxa"/>
          </w:tcPr>
          <w:p w14:paraId="35C4C67D" w14:textId="7EF67314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Black" w:hAnsi="Arial Black" w:cs="Cambria"/>
                <w:sz w:val="28"/>
                <w:szCs w:val="28"/>
              </w:rPr>
              <w:t>площадь</w:t>
            </w:r>
          </w:p>
        </w:tc>
        <w:tc>
          <w:tcPr>
            <w:tcW w:w="2829" w:type="dxa"/>
          </w:tcPr>
          <w:p w14:paraId="58FF6F8B" w14:textId="77777777" w:rsidR="004963CC" w:rsidRDefault="004963CC" w:rsidP="004963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14:paraId="4034892D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3BD85F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41E21C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50E21C" w14:textId="77777777" w:rsidR="00925127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FF1514" w14:textId="77777777" w:rsidR="00925127" w:rsidRPr="001843CA" w:rsidRDefault="0092512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D86FFD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4D20F0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F583D6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CF6AE7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4508AB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6A5F90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E0F02E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6AD885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014EEA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3D56B9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34F0D1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75446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38CCCE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15F0B2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BFD23B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F0D4AE" w14:textId="77777777" w:rsidR="00576D59" w:rsidRPr="001843CA" w:rsidRDefault="00576D59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A72F42" w14:textId="77777777" w:rsidR="00AF7202" w:rsidRPr="001843CA" w:rsidRDefault="00D9386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3CA">
        <w:rPr>
          <w:rFonts w:ascii="Times New Roman" w:hAnsi="Times New Roman" w:cs="Times New Roman"/>
          <w:sz w:val="28"/>
          <w:szCs w:val="28"/>
        </w:rPr>
        <w:t>01.01.2015</w:t>
      </w:r>
    </w:p>
    <w:p w14:paraId="5ECCC055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FB670D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AD4653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6FA783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79F966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61895C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DF56F3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3CA">
        <w:rPr>
          <w:rFonts w:ascii="Times New Roman" w:hAnsi="Times New Roman" w:cs="Times New Roman"/>
          <w:sz w:val="28"/>
          <w:szCs w:val="28"/>
        </w:rPr>
        <w:t>Отчет 2</w:t>
      </w:r>
    </w:p>
    <w:p w14:paraId="4F17A1E3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AA53CF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5E1DF1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AF760D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509FD9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111A7A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31A193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10436B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F7307F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0C3CB3" w14:textId="77777777" w:rsidR="00D93867" w:rsidRPr="001843CA" w:rsidRDefault="00D93867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3CA">
        <w:rPr>
          <w:rFonts w:ascii="Times New Roman" w:hAnsi="Times New Roman" w:cs="Times New Roman"/>
          <w:sz w:val="28"/>
          <w:szCs w:val="28"/>
        </w:rPr>
        <w:t>02.01.2015</w:t>
      </w:r>
    </w:p>
    <w:p w14:paraId="62815A38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6F0338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DB2BE6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2FE502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713805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7EFDCA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DB36C1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D05411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35F4BB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FA7AC9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45241E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878E75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70E637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3C78F0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F8686E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CB0440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3CA">
        <w:rPr>
          <w:rFonts w:ascii="Times New Roman" w:hAnsi="Times New Roman" w:cs="Times New Roman"/>
          <w:sz w:val="28"/>
          <w:szCs w:val="28"/>
        </w:rPr>
        <w:t>Отчет 3</w:t>
      </w:r>
    </w:p>
    <w:p w14:paraId="776EDF3E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773F1D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BD2376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063D4F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6AD891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2F67C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B6DBA5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1538A9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2B7E90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A34BFB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A6A4B6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09D3BA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0C58EB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BBFAC1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8F6740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78D160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052286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0A2F91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CFB30D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14F0B5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633AAD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CEE067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83BC49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DB39DF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481BCB" w14:textId="77777777" w:rsidR="0051060C" w:rsidRPr="001843CA" w:rsidRDefault="0051060C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3CA">
        <w:rPr>
          <w:rFonts w:ascii="Times New Roman" w:hAnsi="Times New Roman" w:cs="Times New Roman"/>
          <w:sz w:val="28"/>
          <w:szCs w:val="28"/>
        </w:rPr>
        <w:t>01.01.2015</w:t>
      </w:r>
    </w:p>
    <w:p w14:paraId="6C5F1748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0D0B83" w14:textId="77777777" w:rsidR="00AF7202" w:rsidRPr="001843CA" w:rsidRDefault="00AF7202" w:rsidP="00735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7202" w:rsidRPr="001843CA" w:rsidSect="001843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10F82" w14:textId="77777777" w:rsidR="005A580F" w:rsidRDefault="005A580F" w:rsidP="00B35429">
      <w:pPr>
        <w:spacing w:after="0" w:line="240" w:lineRule="auto"/>
      </w:pPr>
      <w:r>
        <w:separator/>
      </w:r>
    </w:p>
  </w:endnote>
  <w:endnote w:type="continuationSeparator" w:id="0">
    <w:p w14:paraId="2A457CE3" w14:textId="77777777" w:rsidR="005A580F" w:rsidRDefault="005A580F" w:rsidP="00B3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83D3D" w14:textId="77777777" w:rsidR="005A580F" w:rsidRDefault="005A580F" w:rsidP="00B35429">
      <w:pPr>
        <w:spacing w:after="0" w:line="240" w:lineRule="auto"/>
      </w:pPr>
      <w:r>
        <w:separator/>
      </w:r>
    </w:p>
  </w:footnote>
  <w:footnote w:type="continuationSeparator" w:id="0">
    <w:p w14:paraId="4DFAD953" w14:textId="77777777" w:rsidR="005A580F" w:rsidRDefault="005A580F" w:rsidP="00B35429">
      <w:pPr>
        <w:spacing w:after="0" w:line="240" w:lineRule="auto"/>
      </w:pPr>
      <w:r>
        <w:continuationSeparator/>
      </w:r>
    </w:p>
  </w:footnote>
  <w:footnote w:id="1">
    <w:p w14:paraId="54AA0B7A" w14:textId="77777777" w:rsidR="00DE4721" w:rsidRPr="00735001" w:rsidRDefault="00DE4721" w:rsidP="00DE4721">
      <w:pPr>
        <w:pStyle w:val="a5"/>
        <w:spacing w:after="240"/>
      </w:pPr>
      <w:r>
        <w:rPr>
          <w:rStyle w:val="a7"/>
        </w:rPr>
        <w:footnoteRef/>
      </w:r>
      <w:r>
        <w:t xml:space="preserve"> </w:t>
      </w:r>
      <w:r>
        <w:rPr>
          <w:lang w:val="en-US"/>
        </w:rPr>
        <w:t>dfgdfgdfgdfgfdg</w:t>
      </w:r>
      <w:r w:rsidRPr="00735001">
        <w:t xml:space="preserve"> </w:t>
      </w:r>
    </w:p>
  </w:footnote>
  <w:footnote w:id="2">
    <w:p w14:paraId="1A872E46" w14:textId="77777777" w:rsidR="00B35429" w:rsidRDefault="00B35429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С площадью в 52 216 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км², </w:t>
      </w:r>
      <w:r>
        <w:rPr>
          <w:rFonts w:ascii="Arial" w:hAnsi="Arial" w:cs="Arial"/>
          <w:sz w:val="20"/>
          <w:szCs w:val="18"/>
          <w:shd w:val="clear" w:color="auto" w:fill="FFFFFF"/>
        </w:rPr>
        <w:t>что составляет около трети площади всего</w:t>
      </w:r>
      <w:r>
        <w:rPr>
          <w:rStyle w:val="apple-converted-space"/>
          <w:rFonts w:ascii="Arial" w:hAnsi="Arial" w:cs="Arial"/>
          <w:sz w:val="20"/>
          <w:szCs w:val="18"/>
          <w:shd w:val="clear" w:color="auto" w:fill="FFFFFF"/>
        </w:rPr>
        <w:t> </w:t>
      </w:r>
      <w:r>
        <w:rPr>
          <w:rFonts w:ascii="Arial" w:hAnsi="Arial" w:cs="Arial"/>
          <w:sz w:val="20"/>
          <w:szCs w:val="18"/>
          <w:shd w:val="clear" w:color="auto" w:fill="FFFFFF"/>
        </w:rPr>
        <w:t>Черноземья,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 занимает 51-е место в России. </w:t>
      </w:r>
      <w:r>
        <w:rPr>
          <w:rFonts w:ascii="Arial" w:hAnsi="Arial" w:cs="Arial"/>
          <w:sz w:val="20"/>
          <w:szCs w:val="18"/>
          <w:shd w:val="clear" w:color="auto" w:fill="FFFFFF"/>
        </w:rPr>
        <w:t>Протяжённость области с севера на юг — 277,5 км и с запада на восток — 352 км</w:t>
      </w:r>
    </w:p>
    <w:p w14:paraId="4F06FCEF" w14:textId="77777777" w:rsidR="00B35429" w:rsidRPr="004963CC" w:rsidRDefault="00B35429" w:rsidP="00DE4721">
      <w:pPr>
        <w:shd w:val="clear" w:color="auto" w:fill="FFFFFF" w:themeFill="background1"/>
        <w:spacing w:after="240" w:line="240" w:lineRule="auto"/>
        <w:rPr>
          <w:rFonts w:ascii="Batang" w:eastAsia="Batang" w:hAnsi="Batang" w:cs="Arial"/>
          <w:sz w:val="20"/>
          <w:szCs w:val="18"/>
          <w:shd w:val="clear" w:color="auto" w:fill="FFFFFF" w:themeFill="background1"/>
        </w:rPr>
      </w:pPr>
      <w:r w:rsidRPr="004963CC">
        <w:rPr>
          <w:rFonts w:ascii="Batang" w:eastAsia="Batang" w:hAnsi="Batang" w:cs="Arial"/>
          <w:sz w:val="20"/>
          <w:szCs w:val="18"/>
          <w:shd w:val="clear" w:color="auto" w:fill="FFFFFF" w:themeFill="background1"/>
        </w:rPr>
        <w:t>Согласно данным ГосКомСтата на 1 января 2015 в области проживало 2 331 147 человек. Плотность составляет 44.64 чел./км².</w:t>
      </w:r>
      <w:r w:rsidRPr="004963CC">
        <w:rPr>
          <w:rFonts w:ascii="Batang" w:eastAsia="Batang" w:hAnsi="Batang" w:cs="Arial"/>
          <w:sz w:val="20"/>
          <w:szCs w:val="18"/>
          <w:shd w:val="clear" w:color="auto" w:fill="FFFFFF"/>
        </w:rPr>
        <w:t xml:space="preserve"> Протяжённость области с севера на юг — 277,5 км и с запада на восток — 352 км</w:t>
      </w:r>
    </w:p>
    <w:p w14:paraId="5A223DEE" w14:textId="77777777" w:rsidR="00B35429" w:rsidRPr="004963CC" w:rsidRDefault="00B35429" w:rsidP="00DE4721">
      <w:pPr>
        <w:pStyle w:val="a8"/>
        <w:shd w:val="clear" w:color="auto" w:fill="FFFFFF"/>
        <w:spacing w:before="0" w:beforeAutospacing="0" w:after="240" w:afterAutospacing="0"/>
        <w:rPr>
          <w:rFonts w:ascii="Batang" w:eastAsia="Batang" w:hAnsi="Batang" w:cs="Arial"/>
          <w:sz w:val="20"/>
          <w:szCs w:val="18"/>
          <w:lang w:val="ru-RU"/>
        </w:rPr>
      </w:pPr>
      <w:r w:rsidRPr="004963CC">
        <w:rPr>
          <w:rFonts w:ascii="Batang" w:eastAsia="Batang" w:hAnsi="Batang" w:cs="Arial"/>
          <w:sz w:val="20"/>
          <w:szCs w:val="18"/>
          <w:lang w:val="ru-RU"/>
        </w:rPr>
        <w:t>Образована 13 июня</w:t>
      </w:r>
      <w:r w:rsidRPr="004963CC">
        <w:rPr>
          <w:rStyle w:val="apple-converted-space"/>
          <w:rFonts w:ascii="Batang" w:eastAsia="Batang" w:hAnsi="Batang" w:cs="Arial"/>
          <w:sz w:val="20"/>
          <w:szCs w:val="18"/>
        </w:rPr>
        <w:t> </w:t>
      </w:r>
      <w:r w:rsidRPr="004963CC">
        <w:rPr>
          <w:rFonts w:ascii="Batang" w:eastAsia="Batang" w:hAnsi="Batang" w:cs="Arial"/>
          <w:sz w:val="20"/>
          <w:szCs w:val="18"/>
          <w:lang w:val="ru-RU"/>
        </w:rPr>
        <w:t xml:space="preserve">1934 года. </w:t>
      </w:r>
    </w:p>
    <w:p w14:paraId="6EAEBCE2" w14:textId="77777777" w:rsidR="00B35429" w:rsidRPr="004963CC" w:rsidRDefault="00B35429" w:rsidP="00DE4721">
      <w:pPr>
        <w:pStyle w:val="a8"/>
        <w:shd w:val="clear" w:color="auto" w:fill="FFFFFF"/>
        <w:spacing w:before="0" w:beforeAutospacing="0" w:after="240" w:afterAutospacing="0"/>
        <w:rPr>
          <w:rFonts w:ascii="Batang" w:eastAsia="Batang" w:hAnsi="Batang" w:cs="Arial"/>
          <w:sz w:val="20"/>
          <w:szCs w:val="18"/>
          <w:lang w:val="ru-RU"/>
        </w:rPr>
      </w:pPr>
      <w:r w:rsidRPr="004963CC">
        <w:rPr>
          <w:rFonts w:ascii="Batang" w:eastAsia="Batang" w:hAnsi="Batang" w:cs="Arial"/>
          <w:sz w:val="20"/>
          <w:szCs w:val="18"/>
          <w:lang w:val="ru-RU"/>
        </w:rPr>
        <w:t>Входит в состав</w:t>
      </w:r>
      <w:r w:rsidRPr="004963CC">
        <w:rPr>
          <w:rStyle w:val="apple-converted-space"/>
          <w:rFonts w:ascii="Batang" w:eastAsia="Batang" w:hAnsi="Batang" w:cs="Arial"/>
          <w:sz w:val="20"/>
          <w:szCs w:val="18"/>
        </w:rPr>
        <w:t> </w:t>
      </w:r>
      <w:r w:rsidRPr="004963CC">
        <w:rPr>
          <w:rFonts w:ascii="Batang" w:eastAsia="Batang" w:hAnsi="Batang" w:cs="Arial"/>
          <w:sz w:val="20"/>
          <w:szCs w:val="18"/>
          <w:lang w:val="ru-RU"/>
        </w:rPr>
        <w:t>Центрального федерального округа. Административный центр области</w:t>
      </w:r>
      <w:r w:rsidRPr="004963CC">
        <w:rPr>
          <w:rFonts w:ascii="Batang" w:eastAsia="Batang" w:hAnsi="Batang" w:cs="Arial"/>
          <w:sz w:val="20"/>
          <w:szCs w:val="18"/>
        </w:rPr>
        <w:t> </w:t>
      </w:r>
      <w:r w:rsidRPr="004963CC">
        <w:rPr>
          <w:rFonts w:ascii="Batang" w:eastAsia="Batang" w:hAnsi="Batang" w:cs="Arial"/>
          <w:sz w:val="20"/>
          <w:szCs w:val="18"/>
          <w:lang w:val="ru-RU"/>
        </w:rPr>
        <w:t>— город</w:t>
      </w:r>
      <w:r w:rsidRPr="004963CC">
        <w:rPr>
          <w:rStyle w:val="apple-converted-space"/>
          <w:rFonts w:ascii="Batang" w:eastAsia="Batang" w:hAnsi="Batang" w:cs="Arial"/>
          <w:sz w:val="20"/>
          <w:szCs w:val="18"/>
        </w:rPr>
        <w:t> </w:t>
      </w:r>
      <w:r w:rsidRPr="004963CC">
        <w:rPr>
          <w:rFonts w:ascii="Batang" w:eastAsia="Batang" w:hAnsi="Batang" w:cs="Arial"/>
          <w:sz w:val="20"/>
          <w:szCs w:val="18"/>
          <w:lang w:val="ru-RU"/>
        </w:rPr>
        <w:t>Воронеж.</w:t>
      </w:r>
    </w:p>
    <w:p w14:paraId="409119BF" w14:textId="77777777" w:rsidR="00B35429" w:rsidRPr="00B35429" w:rsidRDefault="00B35429" w:rsidP="00DE4721">
      <w:pPr>
        <w:pStyle w:val="a5"/>
        <w:spacing w:after="240"/>
      </w:pPr>
    </w:p>
  </w:footnote>
  <w:footnote w:id="3">
    <w:p w14:paraId="5675B7E1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С площадью в 52 216 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км², </w:t>
      </w:r>
      <w:r>
        <w:rPr>
          <w:rFonts w:ascii="Arial" w:hAnsi="Arial" w:cs="Arial"/>
          <w:sz w:val="20"/>
          <w:szCs w:val="18"/>
          <w:shd w:val="clear" w:color="auto" w:fill="FFFFFF"/>
        </w:rPr>
        <w:t>что составляет около трети площади всего</w:t>
      </w:r>
      <w:r>
        <w:rPr>
          <w:rStyle w:val="apple-converted-space"/>
          <w:rFonts w:ascii="Arial" w:hAnsi="Arial" w:cs="Arial"/>
          <w:sz w:val="20"/>
          <w:szCs w:val="18"/>
          <w:shd w:val="clear" w:color="auto" w:fill="FFFFFF"/>
        </w:rPr>
        <w:t> </w:t>
      </w:r>
      <w:r>
        <w:rPr>
          <w:rFonts w:ascii="Arial" w:hAnsi="Arial" w:cs="Arial"/>
          <w:sz w:val="20"/>
          <w:szCs w:val="18"/>
          <w:shd w:val="clear" w:color="auto" w:fill="FFFFFF"/>
        </w:rPr>
        <w:t>Черноземья,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 занимает 51-е место в России. </w:t>
      </w:r>
      <w:r>
        <w:rPr>
          <w:rFonts w:ascii="Arial" w:hAnsi="Arial" w:cs="Arial"/>
          <w:sz w:val="20"/>
          <w:szCs w:val="18"/>
          <w:shd w:val="clear" w:color="auto" w:fill="FFFFFF"/>
        </w:rPr>
        <w:t>Протяжённость области с севера на юг — 277,5 км и с запада на восток — 352 км</w:t>
      </w:r>
    </w:p>
    <w:p w14:paraId="7D1C260D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 w:themeFill="background1"/>
        </w:rPr>
      </w:pPr>
      <w:r>
        <w:rPr>
          <w:rFonts w:ascii="Arial" w:hAnsi="Arial" w:cs="Arial"/>
          <w:sz w:val="20"/>
          <w:szCs w:val="18"/>
          <w:shd w:val="clear" w:color="auto" w:fill="FFFFFF" w:themeFill="background1"/>
        </w:rPr>
        <w:t>Согласно данным ГосКомСтата на 1 января 2015 в области проживало 2 331 147 человек. Плотность составляет 44.64 чел./км².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 Протяжённость области с севера на юг — 277,5 км и с запада на восток — 352 км</w:t>
      </w:r>
    </w:p>
    <w:p w14:paraId="3BECAF78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Образована 13 июня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 xml:space="preserve">1934 года. </w:t>
      </w:r>
    </w:p>
    <w:p w14:paraId="0214540E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Входит в состав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Центрального федерального округа. Административный центр области</w:t>
      </w:r>
      <w:r>
        <w:rPr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— город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Воронеж.</w:t>
      </w:r>
    </w:p>
    <w:p w14:paraId="60E95F2C" w14:textId="77777777" w:rsidR="004963CC" w:rsidRPr="00B35429" w:rsidRDefault="004963CC" w:rsidP="00DE4721">
      <w:pPr>
        <w:pStyle w:val="a5"/>
        <w:spacing w:after="240"/>
      </w:pPr>
    </w:p>
  </w:footnote>
  <w:footnote w:id="4">
    <w:p w14:paraId="39628839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С площадью в 52 216 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км², </w:t>
      </w:r>
      <w:r>
        <w:rPr>
          <w:rFonts w:ascii="Arial" w:hAnsi="Arial" w:cs="Arial"/>
          <w:sz w:val="20"/>
          <w:szCs w:val="18"/>
          <w:shd w:val="clear" w:color="auto" w:fill="FFFFFF"/>
        </w:rPr>
        <w:t>что составляет около трети площади всего</w:t>
      </w:r>
      <w:r>
        <w:rPr>
          <w:rStyle w:val="apple-converted-space"/>
          <w:rFonts w:ascii="Arial" w:hAnsi="Arial" w:cs="Arial"/>
          <w:sz w:val="20"/>
          <w:szCs w:val="18"/>
          <w:shd w:val="clear" w:color="auto" w:fill="FFFFFF"/>
        </w:rPr>
        <w:t> </w:t>
      </w:r>
      <w:r>
        <w:rPr>
          <w:rFonts w:ascii="Arial" w:hAnsi="Arial" w:cs="Arial"/>
          <w:sz w:val="20"/>
          <w:szCs w:val="18"/>
          <w:shd w:val="clear" w:color="auto" w:fill="FFFFFF"/>
        </w:rPr>
        <w:t>Черноземья,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 занимает 51-е место в России. </w:t>
      </w:r>
      <w:r>
        <w:rPr>
          <w:rFonts w:ascii="Arial" w:hAnsi="Arial" w:cs="Arial"/>
          <w:sz w:val="20"/>
          <w:szCs w:val="18"/>
          <w:shd w:val="clear" w:color="auto" w:fill="FFFFFF"/>
        </w:rPr>
        <w:t>Протяжённость области с севера на юг — 277,5 км и с запада на восток — 352 км</w:t>
      </w:r>
    </w:p>
    <w:p w14:paraId="1410B6E5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 w:themeFill="background1"/>
        </w:rPr>
      </w:pPr>
      <w:r>
        <w:rPr>
          <w:rFonts w:ascii="Arial" w:hAnsi="Arial" w:cs="Arial"/>
          <w:sz w:val="20"/>
          <w:szCs w:val="18"/>
          <w:shd w:val="clear" w:color="auto" w:fill="FFFFFF" w:themeFill="background1"/>
        </w:rPr>
        <w:t>Согласно данным ГосКомСтата на 1 января 2015 в области проживало 2 331 147 человек. Плотность составляет 44.64 чел./км².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 Протяжённость области с севера на юг — 277,5 км и с запада на восток — 352 км</w:t>
      </w:r>
    </w:p>
    <w:p w14:paraId="60452DE8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Образована 13 июня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 xml:space="preserve">1934 года. </w:t>
      </w:r>
    </w:p>
    <w:p w14:paraId="488C0FBC" w14:textId="6256C4C0" w:rsidR="004963CC" w:rsidRPr="004963CC" w:rsidRDefault="004963CC" w:rsidP="004963CC">
      <w:pPr>
        <w:pStyle w:val="a8"/>
        <w:shd w:val="clear" w:color="auto" w:fill="FFFFFF"/>
        <w:spacing w:before="0" w:beforeAutospacing="0" w:after="240" w:afterAutospacing="0"/>
        <w:rPr>
          <w:rFonts w:ascii="Arial Black" w:hAnsi="Arial Black"/>
        </w:rPr>
      </w:pPr>
      <w:r w:rsidRPr="004963CC">
        <w:rPr>
          <w:rFonts w:ascii="Arial Black" w:hAnsi="Arial Black" w:cs="Arial"/>
          <w:sz w:val="20"/>
          <w:szCs w:val="18"/>
          <w:lang w:val="ru-RU"/>
        </w:rPr>
        <w:t>Входит в состав</w:t>
      </w:r>
      <w:r w:rsidRPr="004963CC">
        <w:rPr>
          <w:rStyle w:val="apple-converted-space"/>
          <w:rFonts w:ascii="Arial Black" w:hAnsi="Arial Black" w:cs="Arial"/>
          <w:sz w:val="20"/>
          <w:szCs w:val="18"/>
        </w:rPr>
        <w:t> </w:t>
      </w:r>
      <w:r w:rsidRPr="004963CC">
        <w:rPr>
          <w:rFonts w:ascii="Arial Black" w:hAnsi="Arial Black" w:cs="Arial"/>
          <w:sz w:val="20"/>
          <w:szCs w:val="18"/>
          <w:lang w:val="ru-RU"/>
        </w:rPr>
        <w:t>Центрального федерального округа. Административный центр области</w:t>
      </w:r>
      <w:r w:rsidRPr="004963CC">
        <w:rPr>
          <w:rFonts w:ascii="Arial Black" w:hAnsi="Arial Black" w:cs="Arial"/>
          <w:sz w:val="20"/>
          <w:szCs w:val="18"/>
        </w:rPr>
        <w:t> </w:t>
      </w:r>
      <w:r w:rsidRPr="004963CC">
        <w:rPr>
          <w:rFonts w:ascii="Arial Black" w:hAnsi="Arial Black" w:cs="Arial"/>
          <w:sz w:val="20"/>
          <w:szCs w:val="18"/>
          <w:lang w:val="ru-RU"/>
        </w:rPr>
        <w:t>— город</w:t>
      </w:r>
      <w:r w:rsidRPr="004963CC">
        <w:rPr>
          <w:rStyle w:val="apple-converted-space"/>
          <w:rFonts w:ascii="Arial Black" w:hAnsi="Arial Black" w:cs="Arial"/>
          <w:sz w:val="20"/>
          <w:szCs w:val="18"/>
        </w:rPr>
        <w:t> </w:t>
      </w:r>
      <w:r w:rsidRPr="004963CC">
        <w:rPr>
          <w:rFonts w:ascii="Arial Black" w:hAnsi="Arial Black" w:cs="Arial"/>
          <w:sz w:val="20"/>
          <w:szCs w:val="18"/>
          <w:lang w:val="ru-RU"/>
        </w:rPr>
        <w:t>Воронеж.</w:t>
      </w:r>
    </w:p>
  </w:footnote>
  <w:footnote w:id="5">
    <w:p w14:paraId="1D01D248" w14:textId="77777777" w:rsidR="004963CC" w:rsidRPr="004963CC" w:rsidRDefault="004963CC" w:rsidP="00DE4721">
      <w:pPr>
        <w:shd w:val="clear" w:color="auto" w:fill="FFFFFF" w:themeFill="background1"/>
        <w:spacing w:after="240" w:line="240" w:lineRule="auto"/>
        <w:rPr>
          <w:rFonts w:ascii="Arial Black" w:hAnsi="Arial Black" w:cs="Arial"/>
          <w:sz w:val="20"/>
          <w:szCs w:val="18"/>
          <w:shd w:val="clear" w:color="auto" w:fill="FFFFFF"/>
        </w:rPr>
      </w:pPr>
      <w:r w:rsidRPr="004963CC">
        <w:rPr>
          <w:rStyle w:val="a7"/>
          <w:rFonts w:ascii="Arial Black" w:hAnsi="Arial Black"/>
        </w:rPr>
        <w:footnoteRef/>
      </w:r>
      <w:r w:rsidRPr="004963CC">
        <w:rPr>
          <w:rFonts w:ascii="Arial Black" w:hAnsi="Arial Black"/>
        </w:rPr>
        <w:t xml:space="preserve"> </w:t>
      </w:r>
      <w:r w:rsidRPr="004963CC">
        <w:rPr>
          <w:rFonts w:ascii="Arial Black" w:hAnsi="Arial Black" w:cs="Arial"/>
          <w:sz w:val="20"/>
          <w:szCs w:val="18"/>
          <w:shd w:val="clear" w:color="auto" w:fill="FFFFFF"/>
        </w:rPr>
        <w:t xml:space="preserve">С площадью в 52 216 </w:t>
      </w:r>
      <w:r w:rsidRPr="004963CC">
        <w:rPr>
          <w:rFonts w:ascii="Arial Black" w:hAnsi="Arial Black" w:cs="Arial"/>
          <w:sz w:val="20"/>
          <w:szCs w:val="18"/>
          <w:shd w:val="clear" w:color="auto" w:fill="FFFFFF" w:themeFill="background1"/>
        </w:rPr>
        <w:t xml:space="preserve">км², </w:t>
      </w:r>
      <w:r w:rsidRPr="004963CC">
        <w:rPr>
          <w:rFonts w:ascii="Arial Black" w:hAnsi="Arial Black" w:cs="Arial"/>
          <w:sz w:val="20"/>
          <w:szCs w:val="18"/>
          <w:shd w:val="clear" w:color="auto" w:fill="FFFFFF"/>
        </w:rPr>
        <w:t>что составляет около трети площади всего</w:t>
      </w:r>
      <w:r w:rsidRPr="004963CC">
        <w:rPr>
          <w:rStyle w:val="apple-converted-space"/>
          <w:rFonts w:ascii="Arial Black" w:hAnsi="Arial Black" w:cs="Arial"/>
          <w:sz w:val="20"/>
          <w:szCs w:val="18"/>
          <w:shd w:val="clear" w:color="auto" w:fill="FFFFFF"/>
        </w:rPr>
        <w:t> </w:t>
      </w:r>
      <w:r w:rsidRPr="004963CC">
        <w:rPr>
          <w:rFonts w:ascii="Arial Black" w:hAnsi="Arial Black" w:cs="Arial"/>
          <w:sz w:val="20"/>
          <w:szCs w:val="18"/>
          <w:shd w:val="clear" w:color="auto" w:fill="FFFFFF"/>
        </w:rPr>
        <w:t>Черноземья,</w:t>
      </w:r>
      <w:r w:rsidRPr="004963CC">
        <w:rPr>
          <w:rFonts w:ascii="Arial Black" w:hAnsi="Arial Black" w:cs="Arial"/>
          <w:sz w:val="20"/>
          <w:szCs w:val="18"/>
          <w:shd w:val="clear" w:color="auto" w:fill="FFFFFF" w:themeFill="background1"/>
        </w:rPr>
        <w:t xml:space="preserve"> занимает 51-е место в России. </w:t>
      </w:r>
      <w:r w:rsidRPr="004963CC">
        <w:rPr>
          <w:rFonts w:ascii="Arial Black" w:hAnsi="Arial Black" w:cs="Arial"/>
          <w:sz w:val="20"/>
          <w:szCs w:val="18"/>
          <w:shd w:val="clear" w:color="auto" w:fill="FFFFFF"/>
        </w:rPr>
        <w:t>Протяжённость области с севера на юг — 277,5 км и с запада на восток — 352 км</w:t>
      </w:r>
    </w:p>
    <w:p w14:paraId="69ECC3F5" w14:textId="77777777" w:rsidR="004963CC" w:rsidRPr="004963CC" w:rsidRDefault="004963CC" w:rsidP="00DE4721">
      <w:pPr>
        <w:shd w:val="clear" w:color="auto" w:fill="FFFFFF" w:themeFill="background1"/>
        <w:spacing w:after="240" w:line="240" w:lineRule="auto"/>
        <w:rPr>
          <w:rFonts w:ascii="Arial Black" w:hAnsi="Arial Black" w:cs="Arial"/>
          <w:sz w:val="20"/>
          <w:szCs w:val="18"/>
          <w:shd w:val="clear" w:color="auto" w:fill="FFFFFF" w:themeFill="background1"/>
        </w:rPr>
      </w:pPr>
      <w:r w:rsidRPr="004963CC">
        <w:rPr>
          <w:rFonts w:ascii="Arial Black" w:hAnsi="Arial Black" w:cs="Arial"/>
          <w:sz w:val="20"/>
          <w:szCs w:val="18"/>
          <w:shd w:val="clear" w:color="auto" w:fill="FFFFFF" w:themeFill="background1"/>
        </w:rPr>
        <w:t>Согласно данным ГосКомСтата на 1 января 2015 в области проживало 2 331 147 человек. Плотность составляет 44.64 чел./км².</w:t>
      </w:r>
      <w:r w:rsidRPr="004963CC">
        <w:rPr>
          <w:rFonts w:ascii="Arial Black" w:hAnsi="Arial Black" w:cs="Arial"/>
          <w:sz w:val="20"/>
          <w:szCs w:val="18"/>
          <w:shd w:val="clear" w:color="auto" w:fill="FFFFFF"/>
        </w:rPr>
        <w:t xml:space="preserve"> Протяжённость области с севера на юг — 277,5 км и с запада на восток — 352 км</w:t>
      </w:r>
    </w:p>
    <w:p w14:paraId="3B2689DC" w14:textId="77777777" w:rsidR="004963CC" w:rsidRP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 Black" w:hAnsi="Arial Black" w:cs="Arial"/>
          <w:sz w:val="20"/>
          <w:szCs w:val="18"/>
          <w:lang w:val="ru-RU"/>
        </w:rPr>
      </w:pPr>
      <w:r w:rsidRPr="004963CC">
        <w:rPr>
          <w:rFonts w:ascii="Arial Black" w:hAnsi="Arial Black" w:cs="Arial"/>
          <w:sz w:val="20"/>
          <w:szCs w:val="18"/>
          <w:lang w:val="ru-RU"/>
        </w:rPr>
        <w:t>Образована 13 июня</w:t>
      </w:r>
      <w:r w:rsidRPr="004963CC">
        <w:rPr>
          <w:rStyle w:val="apple-converted-space"/>
          <w:rFonts w:ascii="Arial Black" w:hAnsi="Arial Black" w:cs="Arial"/>
          <w:sz w:val="20"/>
          <w:szCs w:val="18"/>
        </w:rPr>
        <w:t> </w:t>
      </w:r>
      <w:r w:rsidRPr="004963CC">
        <w:rPr>
          <w:rFonts w:ascii="Arial Black" w:hAnsi="Arial Black" w:cs="Arial"/>
          <w:sz w:val="20"/>
          <w:szCs w:val="18"/>
          <w:lang w:val="ru-RU"/>
        </w:rPr>
        <w:t xml:space="preserve">1934 года. </w:t>
      </w:r>
    </w:p>
    <w:p w14:paraId="5083A06D" w14:textId="77777777" w:rsidR="004963CC" w:rsidRP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 Black" w:hAnsi="Arial Black" w:cs="Arial"/>
          <w:sz w:val="20"/>
          <w:szCs w:val="18"/>
          <w:lang w:val="ru-RU"/>
        </w:rPr>
      </w:pPr>
      <w:r w:rsidRPr="004963CC">
        <w:rPr>
          <w:rFonts w:ascii="Arial Black" w:hAnsi="Arial Black" w:cs="Arial"/>
          <w:sz w:val="20"/>
          <w:szCs w:val="18"/>
          <w:lang w:val="ru-RU"/>
        </w:rPr>
        <w:t>Входит в состав</w:t>
      </w:r>
      <w:r w:rsidRPr="004963CC">
        <w:rPr>
          <w:rStyle w:val="apple-converted-space"/>
          <w:rFonts w:ascii="Arial Black" w:hAnsi="Arial Black" w:cs="Arial"/>
          <w:sz w:val="20"/>
          <w:szCs w:val="18"/>
        </w:rPr>
        <w:t> </w:t>
      </w:r>
      <w:r w:rsidRPr="004963CC">
        <w:rPr>
          <w:rFonts w:ascii="Arial Black" w:hAnsi="Arial Black" w:cs="Arial"/>
          <w:sz w:val="20"/>
          <w:szCs w:val="18"/>
          <w:lang w:val="ru-RU"/>
        </w:rPr>
        <w:t>Центрального федерального округа. Административный центр области</w:t>
      </w:r>
      <w:r w:rsidRPr="004963CC">
        <w:rPr>
          <w:rFonts w:ascii="Arial Black" w:hAnsi="Arial Black" w:cs="Arial"/>
          <w:sz w:val="20"/>
          <w:szCs w:val="18"/>
        </w:rPr>
        <w:t> </w:t>
      </w:r>
      <w:r w:rsidRPr="004963CC">
        <w:rPr>
          <w:rFonts w:ascii="Arial Black" w:hAnsi="Arial Black" w:cs="Arial"/>
          <w:sz w:val="20"/>
          <w:szCs w:val="18"/>
          <w:lang w:val="ru-RU"/>
        </w:rPr>
        <w:t>— город</w:t>
      </w:r>
      <w:r w:rsidRPr="004963CC">
        <w:rPr>
          <w:rStyle w:val="apple-converted-space"/>
          <w:rFonts w:ascii="Arial Black" w:hAnsi="Arial Black" w:cs="Arial"/>
          <w:sz w:val="20"/>
          <w:szCs w:val="18"/>
        </w:rPr>
        <w:t> </w:t>
      </w:r>
      <w:r w:rsidRPr="004963CC">
        <w:rPr>
          <w:rFonts w:ascii="Arial Black" w:hAnsi="Arial Black" w:cs="Arial"/>
          <w:sz w:val="20"/>
          <w:szCs w:val="18"/>
          <w:lang w:val="ru-RU"/>
        </w:rPr>
        <w:t>Воронеж.</w:t>
      </w:r>
    </w:p>
    <w:p w14:paraId="64AE57D4" w14:textId="77777777" w:rsidR="004963CC" w:rsidRPr="00B35429" w:rsidRDefault="004963CC" w:rsidP="00DE4721">
      <w:pPr>
        <w:pStyle w:val="a5"/>
        <w:spacing w:after="240"/>
      </w:pPr>
    </w:p>
  </w:footnote>
  <w:footnote w:id="6">
    <w:p w14:paraId="55ADEA61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С площадью в 52 216 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км², </w:t>
      </w:r>
      <w:r>
        <w:rPr>
          <w:rFonts w:ascii="Arial" w:hAnsi="Arial" w:cs="Arial"/>
          <w:sz w:val="20"/>
          <w:szCs w:val="18"/>
          <w:shd w:val="clear" w:color="auto" w:fill="FFFFFF"/>
        </w:rPr>
        <w:t>что составляет около трети площади всего</w:t>
      </w:r>
      <w:r>
        <w:rPr>
          <w:rStyle w:val="apple-converted-space"/>
          <w:rFonts w:ascii="Arial" w:hAnsi="Arial" w:cs="Arial"/>
          <w:sz w:val="20"/>
          <w:szCs w:val="18"/>
          <w:shd w:val="clear" w:color="auto" w:fill="FFFFFF"/>
        </w:rPr>
        <w:t> </w:t>
      </w:r>
      <w:r>
        <w:rPr>
          <w:rFonts w:ascii="Arial" w:hAnsi="Arial" w:cs="Arial"/>
          <w:sz w:val="20"/>
          <w:szCs w:val="18"/>
          <w:shd w:val="clear" w:color="auto" w:fill="FFFFFF"/>
        </w:rPr>
        <w:t>Черноземья,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 занимает 51-е место в России. </w:t>
      </w:r>
      <w:r>
        <w:rPr>
          <w:rFonts w:ascii="Arial" w:hAnsi="Arial" w:cs="Arial"/>
          <w:sz w:val="20"/>
          <w:szCs w:val="18"/>
          <w:shd w:val="clear" w:color="auto" w:fill="FFFFFF"/>
        </w:rPr>
        <w:t>Протяжённость области с севера на юг — 277,5 км и с запада на восток — 352 км</w:t>
      </w:r>
    </w:p>
    <w:p w14:paraId="0C0576EA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 w:themeFill="background1"/>
        </w:rPr>
      </w:pPr>
      <w:r>
        <w:rPr>
          <w:rFonts w:ascii="Arial" w:hAnsi="Arial" w:cs="Arial"/>
          <w:sz w:val="20"/>
          <w:szCs w:val="18"/>
          <w:shd w:val="clear" w:color="auto" w:fill="FFFFFF" w:themeFill="background1"/>
        </w:rPr>
        <w:t>Согласно данным ГосКомСтата на 1 января 2015 в области проживало 2 331 147 человек. Плотность составляет 44.64 чел./км².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 Протяжённость области с севера на юг — 277,5 км и с запада на восток — 352 км</w:t>
      </w:r>
    </w:p>
    <w:p w14:paraId="48AFA328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Образована 13 июня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 xml:space="preserve">1934 года. </w:t>
      </w:r>
    </w:p>
    <w:p w14:paraId="15131F8F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Входит в состав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Центрального федерального округа. Административный центр области</w:t>
      </w:r>
      <w:r>
        <w:rPr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— город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Воронеж.</w:t>
      </w:r>
    </w:p>
    <w:p w14:paraId="19AE6540" w14:textId="77777777" w:rsidR="004963CC" w:rsidRPr="00B35429" w:rsidRDefault="004963CC" w:rsidP="00DE4721">
      <w:pPr>
        <w:pStyle w:val="a5"/>
        <w:spacing w:after="240"/>
      </w:pPr>
    </w:p>
  </w:footnote>
  <w:footnote w:id="7">
    <w:p w14:paraId="577DE843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С площадью в 52 216 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км², </w:t>
      </w:r>
      <w:r>
        <w:rPr>
          <w:rFonts w:ascii="Arial" w:hAnsi="Arial" w:cs="Arial"/>
          <w:sz w:val="20"/>
          <w:szCs w:val="18"/>
          <w:shd w:val="clear" w:color="auto" w:fill="FFFFFF"/>
        </w:rPr>
        <w:t>что составляет около трети площади всего</w:t>
      </w:r>
      <w:r>
        <w:rPr>
          <w:rStyle w:val="apple-converted-space"/>
          <w:rFonts w:ascii="Arial" w:hAnsi="Arial" w:cs="Arial"/>
          <w:sz w:val="20"/>
          <w:szCs w:val="18"/>
          <w:shd w:val="clear" w:color="auto" w:fill="FFFFFF"/>
        </w:rPr>
        <w:t> </w:t>
      </w:r>
      <w:r>
        <w:rPr>
          <w:rFonts w:ascii="Arial" w:hAnsi="Arial" w:cs="Arial"/>
          <w:sz w:val="20"/>
          <w:szCs w:val="18"/>
          <w:shd w:val="clear" w:color="auto" w:fill="FFFFFF"/>
        </w:rPr>
        <w:t>Черноземья,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 занимает 51-е место в России. </w:t>
      </w:r>
      <w:r>
        <w:rPr>
          <w:rFonts w:ascii="Arial" w:hAnsi="Arial" w:cs="Arial"/>
          <w:sz w:val="20"/>
          <w:szCs w:val="18"/>
          <w:shd w:val="clear" w:color="auto" w:fill="FFFFFF"/>
        </w:rPr>
        <w:t>Протяжённость области с севера на юг — 277,5 км и с запада на восток — 352 км</w:t>
      </w:r>
    </w:p>
    <w:p w14:paraId="14443C38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 w:themeFill="background1"/>
        </w:rPr>
      </w:pPr>
      <w:r>
        <w:rPr>
          <w:rFonts w:ascii="Arial" w:hAnsi="Arial" w:cs="Arial"/>
          <w:sz w:val="20"/>
          <w:szCs w:val="18"/>
          <w:shd w:val="clear" w:color="auto" w:fill="FFFFFF" w:themeFill="background1"/>
        </w:rPr>
        <w:t>Согласно данным ГосКомСтата на 1 января 2015 в области проживало 2 331 147 человек. Плотность составляет 44.64 чел./км².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 Протяжённость области с севера на юг — 277,5 км и с запада на восток — 352 км</w:t>
      </w:r>
    </w:p>
    <w:p w14:paraId="18C6E22C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Образована 13 июня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 xml:space="preserve">1934 года. </w:t>
      </w:r>
    </w:p>
    <w:p w14:paraId="20DF83CF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Входит в состав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Центрального федерального округа. Административный центр области</w:t>
      </w:r>
      <w:r>
        <w:rPr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— город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Воронеж.</w:t>
      </w:r>
    </w:p>
    <w:p w14:paraId="39D05D2A" w14:textId="77777777" w:rsidR="004963CC" w:rsidRPr="00B35429" w:rsidRDefault="004963CC" w:rsidP="00DE4721">
      <w:pPr>
        <w:pStyle w:val="a5"/>
        <w:spacing w:after="240"/>
      </w:pPr>
    </w:p>
  </w:footnote>
  <w:footnote w:id="8">
    <w:p w14:paraId="4D5A6F0B" w14:textId="77777777" w:rsidR="004963CC" w:rsidRPr="004963CC" w:rsidRDefault="004963CC" w:rsidP="00DE4721">
      <w:pPr>
        <w:shd w:val="clear" w:color="auto" w:fill="FFFFFF" w:themeFill="background1"/>
        <w:spacing w:after="240" w:line="240" w:lineRule="auto"/>
        <w:rPr>
          <w:rFonts w:ascii="Arial Black" w:hAnsi="Arial Black" w:cs="Aharoni"/>
          <w:sz w:val="20"/>
          <w:szCs w:val="18"/>
          <w:shd w:val="clear" w:color="auto" w:fill="FFFFFF"/>
        </w:rPr>
      </w:pPr>
      <w:r>
        <w:rPr>
          <w:rStyle w:val="a7"/>
        </w:rPr>
        <w:footnoteRef/>
      </w:r>
      <w:r>
        <w:t xml:space="preserve"> </w:t>
      </w:r>
      <w:bookmarkStart w:id="0" w:name="_GoBack"/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С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площадью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в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52 216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км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²,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что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составляет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около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трети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площади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всего</w:t>
      </w:r>
      <w:r w:rsidRPr="004963CC">
        <w:rPr>
          <w:rStyle w:val="apple-converted-space"/>
          <w:rFonts w:ascii="Arial Black" w:hAnsi="Arial Black" w:cs="Aharoni"/>
          <w:sz w:val="20"/>
          <w:szCs w:val="18"/>
          <w:shd w:val="clear" w:color="auto" w:fill="FFFFFF"/>
        </w:rPr>
        <w:t> 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Черноземья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>,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занимает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51-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е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место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в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России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.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Протяжённость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области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с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севера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на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юг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> — 277,5 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км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и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с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запада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на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восток</w:t>
      </w:r>
      <w:r w:rsidRPr="004963CC">
        <w:rPr>
          <w:rFonts w:ascii="Arial Black" w:hAnsi="Arial Black" w:cs="Aharoni"/>
          <w:sz w:val="20"/>
          <w:szCs w:val="18"/>
          <w:shd w:val="clear" w:color="auto" w:fill="FFFFFF"/>
        </w:rPr>
        <w:t xml:space="preserve"> — 352 </w:t>
      </w:r>
      <w:r w:rsidRPr="004963CC">
        <w:rPr>
          <w:rFonts w:ascii="Arial Black" w:hAnsi="Arial Black" w:cs="Cambria"/>
          <w:sz w:val="20"/>
          <w:szCs w:val="18"/>
          <w:shd w:val="clear" w:color="auto" w:fill="FFFFFF"/>
        </w:rPr>
        <w:t>км</w:t>
      </w:r>
    </w:p>
    <w:p w14:paraId="2162CEDE" w14:textId="77777777" w:rsidR="004963CC" w:rsidRDefault="004963CC" w:rsidP="00DE4721">
      <w:pPr>
        <w:shd w:val="clear" w:color="auto" w:fill="FFFFFF" w:themeFill="background1"/>
        <w:spacing w:after="240" w:line="240" w:lineRule="auto"/>
        <w:rPr>
          <w:rFonts w:ascii="Arial" w:hAnsi="Arial" w:cs="Arial"/>
          <w:sz w:val="20"/>
          <w:szCs w:val="18"/>
          <w:shd w:val="clear" w:color="auto" w:fill="FFFFFF" w:themeFill="background1"/>
        </w:rPr>
      </w:pP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Согласно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данным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ГосКомСтата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на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1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января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2015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в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области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проживало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 2 331 147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человек</w:t>
      </w:r>
      <w:r w:rsidRPr="004963CC">
        <w:rPr>
          <w:rFonts w:ascii="Arial Black" w:hAnsi="Arial Black" w:cs="Aharoni"/>
          <w:sz w:val="20"/>
          <w:szCs w:val="18"/>
          <w:shd w:val="clear" w:color="auto" w:fill="FFFFFF" w:themeFill="background1"/>
        </w:rPr>
        <w:t xml:space="preserve">. </w:t>
      </w:r>
      <w:r w:rsidRPr="004963CC">
        <w:rPr>
          <w:rFonts w:ascii="Arial Black" w:hAnsi="Arial Black" w:cs="Cambria"/>
          <w:sz w:val="20"/>
          <w:szCs w:val="18"/>
          <w:shd w:val="clear" w:color="auto" w:fill="FFFFFF" w:themeFill="background1"/>
        </w:rPr>
        <w:t>Плотность</w:t>
      </w:r>
      <w:r>
        <w:rPr>
          <w:rFonts w:ascii="Arial" w:hAnsi="Arial" w:cs="Arial"/>
          <w:sz w:val="20"/>
          <w:szCs w:val="18"/>
          <w:shd w:val="clear" w:color="auto" w:fill="FFFFFF" w:themeFill="background1"/>
        </w:rPr>
        <w:t xml:space="preserve"> </w:t>
      </w:r>
      <w:bookmarkEnd w:id="0"/>
      <w:r>
        <w:rPr>
          <w:rFonts w:ascii="Arial" w:hAnsi="Arial" w:cs="Arial"/>
          <w:sz w:val="20"/>
          <w:szCs w:val="18"/>
          <w:shd w:val="clear" w:color="auto" w:fill="FFFFFF" w:themeFill="background1"/>
        </w:rPr>
        <w:t>составляет 44.64 чел./км².</w:t>
      </w:r>
      <w:r>
        <w:rPr>
          <w:rFonts w:ascii="Arial" w:hAnsi="Arial" w:cs="Arial"/>
          <w:sz w:val="20"/>
          <w:szCs w:val="18"/>
          <w:shd w:val="clear" w:color="auto" w:fill="FFFFFF"/>
        </w:rPr>
        <w:t xml:space="preserve"> Протяжённость области с севера на юг — 277,5 км и с запада на восток — 352 км</w:t>
      </w:r>
    </w:p>
    <w:p w14:paraId="66A6D444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Образована 13 июня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 xml:space="preserve">1934 года. </w:t>
      </w:r>
    </w:p>
    <w:p w14:paraId="292A28B2" w14:textId="77777777" w:rsidR="004963CC" w:rsidRDefault="004963CC" w:rsidP="00DE4721">
      <w:pPr>
        <w:pStyle w:val="a8"/>
        <w:shd w:val="clear" w:color="auto" w:fill="FFFFFF"/>
        <w:spacing w:before="0" w:beforeAutospacing="0" w:after="240" w:afterAutospacing="0"/>
        <w:rPr>
          <w:rFonts w:ascii="Arial" w:hAnsi="Arial" w:cs="Arial"/>
          <w:sz w:val="20"/>
          <w:szCs w:val="18"/>
          <w:lang w:val="ru-RU"/>
        </w:rPr>
      </w:pPr>
      <w:r>
        <w:rPr>
          <w:rFonts w:ascii="Arial" w:hAnsi="Arial" w:cs="Arial"/>
          <w:sz w:val="20"/>
          <w:szCs w:val="18"/>
          <w:lang w:val="ru-RU"/>
        </w:rPr>
        <w:t>Входит в состав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Центрального федерального округа. Административный центр области</w:t>
      </w:r>
      <w:r>
        <w:rPr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— город</w:t>
      </w:r>
      <w:r>
        <w:rPr>
          <w:rStyle w:val="apple-converted-space"/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  <w:lang w:val="ru-RU"/>
        </w:rPr>
        <w:t>Воронеж.</w:t>
      </w:r>
    </w:p>
    <w:p w14:paraId="5167EF08" w14:textId="77777777" w:rsidR="004963CC" w:rsidRPr="00B35429" w:rsidRDefault="004963CC" w:rsidP="00DE4721">
      <w:pPr>
        <w:pStyle w:val="a5"/>
        <w:spacing w:after="2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B754D"/>
    <w:multiLevelType w:val="hybridMultilevel"/>
    <w:tmpl w:val="D96C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35C"/>
    <w:rsid w:val="001806A3"/>
    <w:rsid w:val="001843CA"/>
    <w:rsid w:val="003146C6"/>
    <w:rsid w:val="003C563A"/>
    <w:rsid w:val="004963CC"/>
    <w:rsid w:val="004F7A5B"/>
    <w:rsid w:val="0051060C"/>
    <w:rsid w:val="00576D59"/>
    <w:rsid w:val="005A580F"/>
    <w:rsid w:val="00715C8E"/>
    <w:rsid w:val="00731558"/>
    <w:rsid w:val="00735001"/>
    <w:rsid w:val="007A34BE"/>
    <w:rsid w:val="007E6766"/>
    <w:rsid w:val="00861D3B"/>
    <w:rsid w:val="00887828"/>
    <w:rsid w:val="008E19B8"/>
    <w:rsid w:val="00925127"/>
    <w:rsid w:val="00965662"/>
    <w:rsid w:val="00990D7F"/>
    <w:rsid w:val="009A426A"/>
    <w:rsid w:val="00A8435C"/>
    <w:rsid w:val="00AE4112"/>
    <w:rsid w:val="00AE747D"/>
    <w:rsid w:val="00AF7202"/>
    <w:rsid w:val="00B35429"/>
    <w:rsid w:val="00D93867"/>
    <w:rsid w:val="00DB67BE"/>
    <w:rsid w:val="00DE4721"/>
    <w:rsid w:val="00F27408"/>
    <w:rsid w:val="00F41618"/>
    <w:rsid w:val="00F4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EE3C"/>
  <w15:docId w15:val="{FB0E791A-41E6-47F0-BF34-1CAA8BEF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42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3542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542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5429"/>
    <w:rPr>
      <w:vertAlign w:val="superscript"/>
    </w:rPr>
  </w:style>
  <w:style w:type="paragraph" w:styleId="a8">
    <w:name w:val="Normal (Web)"/>
    <w:basedOn w:val="a"/>
    <w:uiPriority w:val="99"/>
    <w:unhideWhenUsed/>
    <w:rsid w:val="00B3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B35429"/>
  </w:style>
  <w:style w:type="character" w:styleId="a9">
    <w:name w:val="annotation reference"/>
    <w:basedOn w:val="a0"/>
    <w:uiPriority w:val="99"/>
    <w:semiHidden/>
    <w:unhideWhenUsed/>
    <w:rsid w:val="007E67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676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676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67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676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E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9F5C-E28E-4A4C-B8B0-E25B3174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Мельник</dc:creator>
  <cp:keywords/>
  <dc:description/>
  <cp:lastModifiedBy>Дмитрий Мельник</cp:lastModifiedBy>
  <cp:revision>33</cp:revision>
  <dcterms:created xsi:type="dcterms:W3CDTF">2015-12-09T20:42:00Z</dcterms:created>
  <dcterms:modified xsi:type="dcterms:W3CDTF">2015-12-16T19:17:00Z</dcterms:modified>
</cp:coreProperties>
</file>