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31" w:rsidRPr="00DC2631" w:rsidRDefault="00DC2631" w:rsidP="00DC2631">
      <w:pPr>
        <w:pStyle w:val="1"/>
        <w:rPr>
          <w:color w:val="FF0000"/>
          <w:szCs w:val="24"/>
          <w:shd w:val="clear" w:color="auto" w:fill="FFFFFF"/>
        </w:rPr>
      </w:pPr>
      <w:r w:rsidRPr="00DC2631">
        <w:rPr>
          <w:color w:val="FF0000"/>
          <w:szCs w:val="24"/>
          <w:shd w:val="clear" w:color="auto" w:fill="FFFFFF"/>
        </w:rPr>
        <w:t>Первоначально христианство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выступало как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движение угнетенных: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выступало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сначала как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религия рабов и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вольноотпущенников, бедняков и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бесправных, покоренных и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рассеянных Римом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народов. Христианство провозгласило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равенство всех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людей как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грешников.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дало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рабу утешение,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надежду получения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 xml:space="preserve">свободы </w:t>
      </w:r>
      <w:proofErr w:type="gramStart"/>
      <w:r w:rsidRPr="00DC2631">
        <w:rPr>
          <w:color w:val="FF0000"/>
          <w:szCs w:val="24"/>
          <w:shd w:val="clear" w:color="auto" w:fill="FFFFFF"/>
        </w:rPr>
        <w:t>простым</w:t>
      </w:r>
      <w:proofErr w:type="gramEnd"/>
      <w:r w:rsidRPr="00DC2631">
        <w:rPr>
          <w:color w:val="FF0000"/>
          <w:szCs w:val="24"/>
          <w:shd w:val="clear" w:color="auto" w:fill="FFFFFF"/>
        </w:rPr>
        <w:t xml:space="preserve"> и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понятным способом -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через познание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божественной истинны,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которую принес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на землю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Христос, чтобы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навсегда искупить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все человеческие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 xml:space="preserve">грехи и пороки. </w:t>
      </w:r>
      <w:proofErr w:type="spellStart"/>
      <w:r w:rsidRPr="00DC2631">
        <w:rPr>
          <w:color w:val="FF0000"/>
          <w:szCs w:val="24"/>
          <w:shd w:val="clear" w:color="auto" w:fill="FFFFFF"/>
        </w:rPr>
        <w:t>Cостояние</w:t>
      </w:r>
      <w:proofErr w:type="spellEnd"/>
      <w:r w:rsidRPr="00DC2631">
        <w:rPr>
          <w:color w:val="FF0000"/>
          <w:szCs w:val="24"/>
          <w:shd w:val="clear" w:color="auto" w:fill="FFFFFF"/>
        </w:rPr>
        <w:t xml:space="preserve"> тогдашнего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общества было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таково: настоящее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невыносимо, будущее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более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грозно и никакого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 xml:space="preserve">выхода. </w:t>
      </w:r>
    </w:p>
    <w:p w:rsidR="00DC2631" w:rsidRPr="00DC2631" w:rsidRDefault="00DC2631" w:rsidP="00DC2631">
      <w:pPr>
        <w:pStyle w:val="1"/>
        <w:rPr>
          <w:color w:val="FF0000"/>
          <w:szCs w:val="24"/>
          <w:shd w:val="clear" w:color="auto" w:fill="FFFFFF"/>
        </w:rPr>
      </w:pPr>
      <w:r w:rsidRPr="00DC2631">
        <w:rPr>
          <w:color w:val="FF0000"/>
          <w:szCs w:val="24"/>
          <w:shd w:val="clear" w:color="auto" w:fill="FFFFFF"/>
        </w:rPr>
        <w:t>В ситуации такого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рода бедняки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готовы были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верить любому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призыву, лишь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бы тот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 xml:space="preserve">обещал освобождения. </w:t>
      </w:r>
    </w:p>
    <w:p w:rsidR="00DC2631" w:rsidRPr="00DC2631" w:rsidRDefault="00DC2631" w:rsidP="00DC2631">
      <w:pPr>
        <w:pStyle w:val="1"/>
        <w:rPr>
          <w:color w:val="FF0000"/>
          <w:szCs w:val="24"/>
          <w:shd w:val="clear" w:color="auto" w:fill="FFFFFF"/>
        </w:rPr>
      </w:pPr>
      <w:r w:rsidRPr="00DC2631">
        <w:rPr>
          <w:color w:val="FF0000"/>
          <w:szCs w:val="24"/>
          <w:shd w:val="clear" w:color="auto" w:fill="FFFFFF"/>
        </w:rPr>
        <w:t>Однако “во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всех классах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должно быть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известное количество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людей, которые,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отчаявшись в материальном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освобождении, искали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бы освобождения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духовного, утешения в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сознании, которое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спасло бы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их от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полн</w:t>
      </w:r>
      <w:bookmarkStart w:id="0" w:name="_GoBack"/>
      <w:bookmarkEnd w:id="0"/>
      <w:r w:rsidRPr="00DC2631">
        <w:rPr>
          <w:color w:val="FF0000"/>
          <w:szCs w:val="24"/>
          <w:shd w:val="clear" w:color="auto" w:fill="FFFFFF"/>
        </w:rPr>
        <w:t>ого отчаяния”.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По мере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усиления состояния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материального усиливалось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буквально бегство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из мира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>внешнего в мир</w:t>
      </w:r>
      <w:r w:rsidR="009576F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zCs w:val="24"/>
          <w:shd w:val="clear" w:color="auto" w:fill="FFFFFF"/>
        </w:rPr>
        <w:t xml:space="preserve">внутренний. </w:t>
      </w:r>
    </w:p>
    <w:p w:rsidR="006C2B14" w:rsidRPr="00DC2631" w:rsidRDefault="006C2B14">
      <w:pPr>
        <w:rPr>
          <w:sz w:val="24"/>
          <w:szCs w:val="24"/>
        </w:rPr>
      </w:pPr>
    </w:p>
    <w:sectPr w:rsidR="006C2B14" w:rsidRPr="00D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1"/>
    <w:rsid w:val="006C2B14"/>
    <w:rsid w:val="009576F1"/>
    <w:rsid w:val="00D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1ED6-EB4E-4E42-BFA1-EE807812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C263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Стиль1 Знак"/>
    <w:basedOn w:val="a0"/>
    <w:link w:val="1"/>
    <w:rsid w:val="00DC26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DC2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Марчук</dc:creator>
  <cp:keywords/>
  <dc:description/>
  <cp:lastModifiedBy>Boroda</cp:lastModifiedBy>
  <cp:revision>2</cp:revision>
  <dcterms:created xsi:type="dcterms:W3CDTF">2018-04-29T15:20:00Z</dcterms:created>
  <dcterms:modified xsi:type="dcterms:W3CDTF">2018-04-29T15:20:00Z</dcterms:modified>
</cp:coreProperties>
</file>