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CD3" w:rsidRPr="00760C27" w:rsidRDefault="00760C27">
      <w:pPr>
        <w:rPr>
          <w:lang w:val="en-US"/>
        </w:rPr>
      </w:pPr>
      <w:r>
        <w:rPr>
          <w:lang w:val="en-US"/>
        </w:rPr>
        <w:t>9999</w:t>
      </w:r>
      <w:bookmarkStart w:id="0" w:name="_GoBack"/>
      <w:bookmarkEnd w:id="0"/>
    </w:p>
    <w:sectPr w:rsidR="00517CD3" w:rsidRPr="00760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A22"/>
    <w:rsid w:val="00517CD3"/>
    <w:rsid w:val="00604A22"/>
    <w:rsid w:val="00760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>BelNPP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Овечкин Владимир Евгеньевич</dc:creator>
  <cp:keywords/>
  <dc:description/>
  <cp:lastModifiedBy>Овечкин Владимир Евгеньевич</cp:lastModifiedBy>
  <cp:revision>2</cp:revision>
  <dcterms:created xsi:type="dcterms:W3CDTF">2018-12-26T10:11:00Z</dcterms:created>
  <dcterms:modified xsi:type="dcterms:W3CDTF">2018-12-26T10:11:00Z</dcterms:modified>
</cp:coreProperties>
</file>